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4AB" w:rsidRPr="00906865" w:rsidRDefault="00D264AB" w:rsidP="008634EC">
      <w:pPr>
        <w:rPr>
          <w:rFonts w:asciiTheme="minorHAnsi" w:hAnsiTheme="minorHAnsi"/>
          <w:sz w:val="22"/>
          <w:szCs w:val="22"/>
        </w:rPr>
      </w:pPr>
    </w:p>
    <w:tbl>
      <w:tblPr>
        <w:tblW w:w="9466" w:type="dxa"/>
        <w:tblInd w:w="70" w:type="dxa"/>
        <w:tblLayout w:type="fixed"/>
        <w:tblCellMar>
          <w:left w:w="70" w:type="dxa"/>
          <w:right w:w="70" w:type="dxa"/>
        </w:tblCellMar>
        <w:tblLook w:val="0000"/>
      </w:tblPr>
      <w:tblGrid>
        <w:gridCol w:w="1696"/>
        <w:gridCol w:w="2722"/>
        <w:gridCol w:w="95"/>
        <w:gridCol w:w="23"/>
        <w:gridCol w:w="140"/>
        <w:gridCol w:w="1703"/>
        <w:gridCol w:w="3087"/>
      </w:tblGrid>
      <w:tr w:rsidR="008634EC" w:rsidRPr="00906865" w:rsidTr="00090891">
        <w:trPr>
          <w:cantSplit/>
          <w:trHeight w:val="583"/>
        </w:trPr>
        <w:tc>
          <w:tcPr>
            <w:tcW w:w="946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634EC" w:rsidRPr="00906865" w:rsidRDefault="008634EC" w:rsidP="00DE1F6C">
            <w:pPr>
              <w:pStyle w:val="Bezodstpw"/>
              <w:spacing w:line="276" w:lineRule="auto"/>
              <w:jc w:val="center"/>
              <w:rPr>
                <w:rFonts w:asciiTheme="minorHAnsi" w:hAnsiTheme="minorHAnsi" w:cs="Calibri"/>
                <w:b/>
                <w:spacing w:val="40"/>
                <w:sz w:val="22"/>
                <w:szCs w:val="22"/>
              </w:rPr>
            </w:pPr>
            <w:r w:rsidRPr="00906865">
              <w:rPr>
                <w:rFonts w:asciiTheme="minorHAnsi" w:hAnsiTheme="minorHAnsi" w:cs="Calibri"/>
                <w:b/>
                <w:spacing w:val="40"/>
                <w:sz w:val="22"/>
                <w:szCs w:val="22"/>
              </w:rPr>
              <w:t>STRONA TYTUŁOWA</w:t>
            </w:r>
          </w:p>
          <w:p w:rsidR="008634EC" w:rsidRPr="00906865" w:rsidRDefault="008634EC" w:rsidP="00DE1F6C">
            <w:pPr>
              <w:pStyle w:val="Bezodstpw"/>
              <w:spacing w:line="276" w:lineRule="auto"/>
              <w:jc w:val="center"/>
              <w:rPr>
                <w:rFonts w:asciiTheme="minorHAnsi" w:hAnsiTheme="minorHAnsi" w:cs="Calibri"/>
                <w:b/>
                <w:spacing w:val="40"/>
                <w:sz w:val="22"/>
                <w:szCs w:val="22"/>
              </w:rPr>
            </w:pPr>
            <w:r w:rsidRPr="00906865">
              <w:rPr>
                <w:rFonts w:asciiTheme="minorHAnsi" w:hAnsiTheme="minorHAnsi" w:cs="Calibri"/>
                <w:b/>
                <w:spacing w:val="40"/>
                <w:sz w:val="22"/>
                <w:szCs w:val="22"/>
              </w:rPr>
              <w:t>SPECYFIKACJA TECHNICZNA WYKONANIA I ODBIORU ROBÓT BUDOWLANYCH</w:t>
            </w:r>
          </w:p>
          <w:p w:rsidR="00DD39F5" w:rsidRPr="00906865" w:rsidRDefault="00DD39F5" w:rsidP="00DE1F6C">
            <w:pPr>
              <w:pStyle w:val="Bezodstpw"/>
              <w:spacing w:line="276" w:lineRule="auto"/>
              <w:jc w:val="center"/>
              <w:rPr>
                <w:rFonts w:asciiTheme="minorHAnsi" w:hAnsiTheme="minorHAnsi"/>
                <w:sz w:val="22"/>
                <w:szCs w:val="22"/>
              </w:rPr>
            </w:pPr>
            <w:r w:rsidRPr="00906865">
              <w:rPr>
                <w:rFonts w:asciiTheme="minorHAnsi" w:hAnsiTheme="minorHAnsi" w:cs="Calibri"/>
                <w:b/>
                <w:spacing w:val="40"/>
                <w:sz w:val="22"/>
                <w:szCs w:val="22"/>
              </w:rPr>
              <w:t>CZĘŚĆ OGÓLNA</w:t>
            </w:r>
          </w:p>
        </w:tc>
      </w:tr>
      <w:tr w:rsidR="001156F2" w:rsidRPr="00906865" w:rsidTr="00C50572">
        <w:trPr>
          <w:cantSplit/>
          <w:trHeight w:val="1052"/>
        </w:trPr>
        <w:tc>
          <w:tcPr>
            <w:tcW w:w="1696" w:type="dxa"/>
            <w:tcBorders>
              <w:top w:val="single" w:sz="4" w:space="0" w:color="000000"/>
              <w:left w:val="single" w:sz="4" w:space="0" w:color="000000"/>
              <w:bottom w:val="single" w:sz="4" w:space="0" w:color="000000"/>
            </w:tcBorders>
            <w:shd w:val="clear" w:color="auto" w:fill="auto"/>
            <w:vAlign w:val="center"/>
          </w:tcPr>
          <w:p w:rsidR="001156F2" w:rsidRPr="00906865" w:rsidRDefault="001156F2" w:rsidP="00DE1F6C">
            <w:pPr>
              <w:spacing w:line="276" w:lineRule="auto"/>
              <w:ind w:right="165"/>
              <w:rPr>
                <w:rFonts w:asciiTheme="minorHAnsi" w:hAnsiTheme="minorHAnsi" w:cs="Times New Roman"/>
              </w:rPr>
            </w:pPr>
            <w:r w:rsidRPr="00906865">
              <w:rPr>
                <w:rFonts w:asciiTheme="minorHAnsi" w:hAnsiTheme="minorHAnsi" w:cs="Times New Roman"/>
                <w:sz w:val="22"/>
                <w:szCs w:val="22"/>
              </w:rPr>
              <w:t>Nazwa obiektu</w:t>
            </w:r>
          </w:p>
          <w:p w:rsidR="001156F2" w:rsidRPr="00906865" w:rsidRDefault="001156F2" w:rsidP="00DE1F6C">
            <w:pPr>
              <w:spacing w:line="276" w:lineRule="auto"/>
              <w:ind w:right="165"/>
              <w:rPr>
                <w:rFonts w:asciiTheme="minorHAnsi" w:hAnsiTheme="minorHAnsi" w:cs="Calibri"/>
                <w:b/>
              </w:rPr>
            </w:pPr>
            <w:r w:rsidRPr="00906865">
              <w:rPr>
                <w:rFonts w:asciiTheme="minorHAnsi" w:hAnsiTheme="minorHAnsi" w:cs="Times New Roman"/>
                <w:sz w:val="22"/>
                <w:szCs w:val="22"/>
              </w:rPr>
              <w:t>budowlanego:</w:t>
            </w:r>
          </w:p>
        </w:tc>
        <w:tc>
          <w:tcPr>
            <w:tcW w:w="77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50572" w:rsidRPr="00906865" w:rsidRDefault="00C50572" w:rsidP="00C50572">
            <w:pPr>
              <w:autoSpaceDE w:val="0"/>
              <w:jc w:val="center"/>
              <w:rPr>
                <w:rFonts w:asciiTheme="minorHAnsi" w:eastAsia="Calibri" w:hAnsiTheme="minorHAnsi" w:cs="Times New Roman"/>
                <w:b/>
                <w:color w:val="000000"/>
              </w:rPr>
            </w:pPr>
            <w:r w:rsidRPr="00906865">
              <w:rPr>
                <w:rFonts w:asciiTheme="minorHAnsi" w:eastAsia="Calibri" w:hAnsiTheme="minorHAnsi" w:cs="Times New Roman"/>
                <w:b/>
                <w:color w:val="000000"/>
                <w:sz w:val="22"/>
                <w:szCs w:val="22"/>
              </w:rPr>
              <w:t>Remont i przebudowa Kancelarii Tajnej PO w Szczecinie</w:t>
            </w:r>
          </w:p>
          <w:p w:rsidR="00512CA6" w:rsidRPr="00906865" w:rsidRDefault="00512CA6" w:rsidP="00512CA6">
            <w:pPr>
              <w:spacing w:line="276" w:lineRule="auto"/>
              <w:jc w:val="center"/>
              <w:rPr>
                <w:rFonts w:asciiTheme="minorHAnsi" w:hAnsiTheme="minorHAnsi" w:cs="Times New Roman"/>
              </w:rPr>
            </w:pPr>
            <w:r w:rsidRPr="00906865">
              <w:rPr>
                <w:rFonts w:asciiTheme="minorHAnsi" w:hAnsiTheme="minorHAnsi" w:cs="Times New Roman"/>
                <w:sz w:val="22"/>
                <w:szCs w:val="22"/>
              </w:rPr>
              <w:t xml:space="preserve">70-952 Szczecin ul. </w:t>
            </w:r>
            <w:proofErr w:type="spellStart"/>
            <w:r w:rsidRPr="00906865">
              <w:rPr>
                <w:rFonts w:asciiTheme="minorHAnsi" w:hAnsiTheme="minorHAnsi" w:cs="Times New Roman"/>
                <w:sz w:val="22"/>
                <w:szCs w:val="22"/>
              </w:rPr>
              <w:t>Stoisława</w:t>
            </w:r>
            <w:proofErr w:type="spellEnd"/>
            <w:r w:rsidRPr="00906865">
              <w:rPr>
                <w:rFonts w:asciiTheme="minorHAnsi" w:hAnsiTheme="minorHAnsi" w:cs="Times New Roman"/>
                <w:sz w:val="22"/>
                <w:szCs w:val="22"/>
              </w:rPr>
              <w:t xml:space="preserve"> 6 </w:t>
            </w:r>
          </w:p>
          <w:p w:rsidR="001156F2" w:rsidRPr="00906865" w:rsidRDefault="001156F2" w:rsidP="001156F2">
            <w:pPr>
              <w:widowControl/>
              <w:suppressAutoHyphens w:val="0"/>
              <w:autoSpaceDE w:val="0"/>
              <w:jc w:val="center"/>
              <w:textAlignment w:val="auto"/>
              <w:rPr>
                <w:rFonts w:asciiTheme="minorHAnsi" w:hAnsiTheme="minorHAnsi"/>
              </w:rPr>
            </w:pPr>
          </w:p>
        </w:tc>
      </w:tr>
      <w:tr w:rsidR="001156F2" w:rsidRPr="00906865" w:rsidTr="00090891">
        <w:trPr>
          <w:cantSplit/>
          <w:trHeight w:val="398"/>
        </w:trPr>
        <w:tc>
          <w:tcPr>
            <w:tcW w:w="1696" w:type="dxa"/>
            <w:tcBorders>
              <w:top w:val="single" w:sz="4" w:space="0" w:color="000000"/>
              <w:left w:val="single" w:sz="4" w:space="0" w:color="000000"/>
              <w:bottom w:val="single" w:sz="4" w:space="0" w:color="000000"/>
            </w:tcBorders>
            <w:shd w:val="clear" w:color="auto" w:fill="auto"/>
            <w:vAlign w:val="center"/>
          </w:tcPr>
          <w:p w:rsidR="001156F2" w:rsidRPr="00906865" w:rsidRDefault="001156F2" w:rsidP="00DE1F6C">
            <w:pPr>
              <w:spacing w:line="276" w:lineRule="auto"/>
              <w:ind w:right="165"/>
              <w:rPr>
                <w:rFonts w:asciiTheme="minorHAnsi" w:hAnsiTheme="minorHAnsi" w:cs="Times New Roman"/>
              </w:rPr>
            </w:pPr>
            <w:r w:rsidRPr="00906865">
              <w:rPr>
                <w:rFonts w:asciiTheme="minorHAnsi" w:hAnsiTheme="minorHAnsi" w:cs="Times New Roman"/>
                <w:sz w:val="22"/>
                <w:szCs w:val="22"/>
              </w:rPr>
              <w:t>Adres obiektu</w:t>
            </w:r>
          </w:p>
          <w:p w:rsidR="001156F2" w:rsidRPr="00906865" w:rsidRDefault="001156F2" w:rsidP="00DE1F6C">
            <w:pPr>
              <w:spacing w:line="276" w:lineRule="auto"/>
              <w:ind w:right="165"/>
              <w:rPr>
                <w:rFonts w:asciiTheme="minorHAnsi" w:eastAsia="Tahoma" w:hAnsiTheme="minorHAnsi" w:cs="Calibri"/>
                <w:b/>
              </w:rPr>
            </w:pPr>
            <w:r w:rsidRPr="00906865">
              <w:rPr>
                <w:rFonts w:asciiTheme="minorHAnsi" w:hAnsiTheme="minorHAnsi" w:cs="Times New Roman"/>
                <w:sz w:val="22"/>
                <w:szCs w:val="22"/>
              </w:rPr>
              <w:t>budowlanego:</w:t>
            </w:r>
          </w:p>
        </w:tc>
        <w:tc>
          <w:tcPr>
            <w:tcW w:w="77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50572" w:rsidRPr="00906865" w:rsidRDefault="00C50572" w:rsidP="00C50572">
            <w:pPr>
              <w:spacing w:line="276" w:lineRule="auto"/>
              <w:jc w:val="center"/>
              <w:rPr>
                <w:rFonts w:asciiTheme="minorHAnsi" w:hAnsiTheme="minorHAnsi" w:cs="Times New Roman"/>
              </w:rPr>
            </w:pPr>
            <w:r w:rsidRPr="00906865">
              <w:rPr>
                <w:rFonts w:asciiTheme="minorHAnsi" w:hAnsiTheme="minorHAnsi" w:cs="Times New Roman"/>
                <w:sz w:val="22"/>
                <w:szCs w:val="22"/>
              </w:rPr>
              <w:t xml:space="preserve">70-952 Szczecin ul. </w:t>
            </w:r>
            <w:proofErr w:type="spellStart"/>
            <w:r w:rsidRPr="00906865">
              <w:rPr>
                <w:rFonts w:asciiTheme="minorHAnsi" w:hAnsiTheme="minorHAnsi" w:cs="Times New Roman"/>
                <w:sz w:val="22"/>
                <w:szCs w:val="22"/>
              </w:rPr>
              <w:t>Stoisława</w:t>
            </w:r>
            <w:proofErr w:type="spellEnd"/>
            <w:r w:rsidRPr="00906865">
              <w:rPr>
                <w:rFonts w:asciiTheme="minorHAnsi" w:hAnsiTheme="minorHAnsi" w:cs="Times New Roman"/>
                <w:sz w:val="22"/>
                <w:szCs w:val="22"/>
              </w:rPr>
              <w:t xml:space="preserve"> 6 </w:t>
            </w:r>
          </w:p>
          <w:p w:rsidR="00C50572" w:rsidRPr="00906865" w:rsidRDefault="00C50572" w:rsidP="00C50572">
            <w:pPr>
              <w:spacing w:line="276" w:lineRule="auto"/>
              <w:jc w:val="center"/>
              <w:rPr>
                <w:rFonts w:asciiTheme="minorHAnsi" w:hAnsiTheme="minorHAnsi" w:cs="Times New Roman"/>
              </w:rPr>
            </w:pPr>
            <w:r w:rsidRPr="00906865">
              <w:rPr>
                <w:rFonts w:asciiTheme="minorHAnsi" w:hAnsiTheme="minorHAnsi" w:cs="Times New Roman"/>
                <w:sz w:val="22"/>
                <w:szCs w:val="22"/>
              </w:rPr>
              <w:t xml:space="preserve">dz. </w:t>
            </w:r>
            <w:r w:rsidRPr="00906865">
              <w:rPr>
                <w:rFonts w:asciiTheme="minorHAnsi" w:hAnsiTheme="minorHAnsi" w:cs="Times New Roman"/>
                <w:bCs/>
                <w:sz w:val="22"/>
                <w:szCs w:val="22"/>
              </w:rPr>
              <w:t xml:space="preserve">nr 34/1 </w:t>
            </w:r>
            <w:r w:rsidRPr="00906865">
              <w:rPr>
                <w:rFonts w:asciiTheme="minorHAnsi" w:hAnsiTheme="minorHAnsi" w:cs="Times New Roman"/>
                <w:iCs/>
                <w:sz w:val="22"/>
                <w:szCs w:val="22"/>
              </w:rPr>
              <w:t xml:space="preserve">obręb 1041 </w:t>
            </w:r>
            <w:r w:rsidRPr="00906865">
              <w:rPr>
                <w:rFonts w:asciiTheme="minorHAnsi" w:hAnsiTheme="minorHAnsi" w:cs="Times New Roman"/>
                <w:sz w:val="22"/>
                <w:szCs w:val="22"/>
              </w:rPr>
              <w:t xml:space="preserve"> gmina Szczecin,</w:t>
            </w:r>
          </w:p>
          <w:p w:rsidR="001156F2" w:rsidRPr="00906865" w:rsidRDefault="00C50572" w:rsidP="00C50572">
            <w:pPr>
              <w:spacing w:line="276" w:lineRule="auto"/>
              <w:jc w:val="center"/>
              <w:rPr>
                <w:rFonts w:asciiTheme="minorHAnsi" w:hAnsiTheme="minorHAnsi" w:cs="Times New Roman"/>
              </w:rPr>
            </w:pPr>
            <w:r w:rsidRPr="00906865">
              <w:rPr>
                <w:rFonts w:asciiTheme="minorHAnsi" w:hAnsiTheme="minorHAnsi" w:cs="Times New Roman"/>
                <w:sz w:val="22"/>
                <w:szCs w:val="22"/>
              </w:rPr>
              <w:t xml:space="preserve">  woj. zachodniopomorskie</w:t>
            </w:r>
          </w:p>
        </w:tc>
      </w:tr>
      <w:tr w:rsidR="008634EC" w:rsidRPr="00906865" w:rsidTr="00090891">
        <w:trPr>
          <w:cantSplit/>
          <w:trHeight w:val="612"/>
        </w:trPr>
        <w:tc>
          <w:tcPr>
            <w:tcW w:w="1696" w:type="dxa"/>
            <w:tcBorders>
              <w:top w:val="single" w:sz="4" w:space="0" w:color="000000"/>
              <w:left w:val="single" w:sz="4" w:space="0" w:color="000000"/>
              <w:bottom w:val="single" w:sz="4" w:space="0" w:color="000000"/>
            </w:tcBorders>
            <w:shd w:val="clear" w:color="auto" w:fill="auto"/>
            <w:vAlign w:val="center"/>
          </w:tcPr>
          <w:p w:rsidR="008634EC" w:rsidRPr="00906865" w:rsidRDefault="008634EC" w:rsidP="00DE1F6C">
            <w:pPr>
              <w:spacing w:line="276" w:lineRule="auto"/>
              <w:ind w:right="165"/>
              <w:rPr>
                <w:rFonts w:asciiTheme="minorHAnsi" w:hAnsiTheme="minorHAnsi" w:cs="Times New Roman"/>
              </w:rPr>
            </w:pPr>
            <w:r w:rsidRPr="00906865">
              <w:rPr>
                <w:rFonts w:asciiTheme="minorHAnsi" w:hAnsiTheme="minorHAnsi" w:cs="Times New Roman"/>
                <w:sz w:val="22"/>
                <w:szCs w:val="22"/>
              </w:rPr>
              <w:t>Kategoria obiektu</w:t>
            </w:r>
          </w:p>
          <w:p w:rsidR="008634EC" w:rsidRPr="00906865" w:rsidRDefault="008634EC" w:rsidP="00DE1F6C">
            <w:pPr>
              <w:spacing w:line="276" w:lineRule="auto"/>
              <w:ind w:right="165"/>
              <w:rPr>
                <w:rFonts w:asciiTheme="minorHAnsi" w:hAnsiTheme="minorHAnsi" w:cs="Times New Roman"/>
                <w:b/>
              </w:rPr>
            </w:pPr>
            <w:r w:rsidRPr="00906865">
              <w:rPr>
                <w:rFonts w:asciiTheme="minorHAnsi" w:hAnsiTheme="minorHAnsi" w:cs="Times New Roman"/>
                <w:sz w:val="22"/>
                <w:szCs w:val="22"/>
              </w:rPr>
              <w:t>budowlanego:</w:t>
            </w:r>
          </w:p>
        </w:tc>
        <w:tc>
          <w:tcPr>
            <w:tcW w:w="2722" w:type="dxa"/>
            <w:tcBorders>
              <w:top w:val="single" w:sz="4" w:space="0" w:color="000000"/>
              <w:left w:val="single" w:sz="4" w:space="0" w:color="000000"/>
              <w:bottom w:val="single" w:sz="4" w:space="0" w:color="000000"/>
            </w:tcBorders>
            <w:shd w:val="clear" w:color="auto" w:fill="auto"/>
            <w:vAlign w:val="center"/>
          </w:tcPr>
          <w:p w:rsidR="008634EC" w:rsidRPr="00906865" w:rsidRDefault="008634EC" w:rsidP="00DE1F6C">
            <w:pPr>
              <w:spacing w:line="276" w:lineRule="auto"/>
              <w:jc w:val="center"/>
              <w:rPr>
                <w:rFonts w:asciiTheme="minorHAnsi" w:hAnsiTheme="minorHAnsi" w:cs="Times New Roman"/>
              </w:rPr>
            </w:pPr>
            <w:r w:rsidRPr="00906865">
              <w:rPr>
                <w:rFonts w:asciiTheme="minorHAnsi" w:hAnsiTheme="minorHAnsi" w:cs="Times New Roman"/>
                <w:b/>
                <w:sz w:val="22"/>
                <w:szCs w:val="22"/>
              </w:rPr>
              <w:t>XII</w:t>
            </w:r>
          </w:p>
        </w:tc>
        <w:tc>
          <w:tcPr>
            <w:tcW w:w="1961" w:type="dxa"/>
            <w:gridSpan w:val="4"/>
            <w:tcBorders>
              <w:top w:val="single" w:sz="4" w:space="0" w:color="000000"/>
              <w:left w:val="single" w:sz="4" w:space="0" w:color="000000"/>
              <w:bottom w:val="single" w:sz="4" w:space="0" w:color="000000"/>
            </w:tcBorders>
            <w:shd w:val="clear" w:color="auto" w:fill="auto"/>
            <w:vAlign w:val="center"/>
          </w:tcPr>
          <w:p w:rsidR="008634EC" w:rsidRPr="00906865" w:rsidRDefault="008634EC" w:rsidP="00DE1F6C">
            <w:pPr>
              <w:spacing w:line="276" w:lineRule="auto"/>
              <w:ind w:right="97"/>
              <w:jc w:val="center"/>
              <w:rPr>
                <w:rFonts w:asciiTheme="minorHAnsi" w:hAnsiTheme="minorHAnsi" w:cs="Times New Roman"/>
                <w:b/>
              </w:rPr>
            </w:pPr>
            <w:r w:rsidRPr="00906865">
              <w:rPr>
                <w:rFonts w:asciiTheme="minorHAnsi" w:hAnsiTheme="minorHAnsi" w:cs="Times New Roman"/>
                <w:sz w:val="22"/>
                <w:szCs w:val="22"/>
              </w:rPr>
              <w:t>Identyfikator działki</w:t>
            </w:r>
          </w:p>
        </w:tc>
        <w:tc>
          <w:tcPr>
            <w:tcW w:w="3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34EC" w:rsidRPr="00906865" w:rsidRDefault="00C50572" w:rsidP="00DE1F6C">
            <w:pPr>
              <w:snapToGrid w:val="0"/>
              <w:jc w:val="center"/>
              <w:rPr>
                <w:rFonts w:asciiTheme="minorHAnsi" w:hAnsiTheme="minorHAnsi"/>
              </w:rPr>
            </w:pPr>
            <w:r w:rsidRPr="00906865">
              <w:rPr>
                <w:rFonts w:asciiTheme="minorHAnsi" w:hAnsiTheme="minorHAnsi"/>
                <w:b/>
                <w:bCs/>
                <w:color w:val="000000"/>
                <w:sz w:val="22"/>
                <w:szCs w:val="22"/>
                <w:shd w:val="clear" w:color="auto" w:fill="EEEEEE"/>
              </w:rPr>
              <w:t>326201_1.1041</w:t>
            </w:r>
          </w:p>
        </w:tc>
      </w:tr>
      <w:tr w:rsidR="008634EC" w:rsidRPr="00906865" w:rsidTr="00090891">
        <w:trPr>
          <w:cantSplit/>
          <w:trHeight w:hRule="exact" w:val="1038"/>
        </w:trPr>
        <w:tc>
          <w:tcPr>
            <w:tcW w:w="1696" w:type="dxa"/>
            <w:tcBorders>
              <w:top w:val="single" w:sz="4" w:space="0" w:color="000000"/>
              <w:left w:val="single" w:sz="4" w:space="0" w:color="000000"/>
              <w:bottom w:val="single" w:sz="4" w:space="0" w:color="000000"/>
            </w:tcBorders>
            <w:shd w:val="clear" w:color="auto" w:fill="auto"/>
            <w:vAlign w:val="center"/>
          </w:tcPr>
          <w:p w:rsidR="008634EC" w:rsidRPr="00906865" w:rsidRDefault="008634EC" w:rsidP="00DE1F6C">
            <w:pPr>
              <w:spacing w:line="276" w:lineRule="auto"/>
              <w:ind w:right="165"/>
              <w:rPr>
                <w:rFonts w:asciiTheme="minorHAnsi" w:hAnsiTheme="minorHAnsi"/>
              </w:rPr>
            </w:pPr>
            <w:r w:rsidRPr="00906865">
              <w:rPr>
                <w:rFonts w:asciiTheme="minorHAnsi" w:hAnsiTheme="minorHAnsi" w:cs="Times New Roman"/>
                <w:sz w:val="22"/>
                <w:szCs w:val="22"/>
              </w:rPr>
              <w:t>Nazwa Inwestora:</w:t>
            </w:r>
          </w:p>
        </w:tc>
        <w:tc>
          <w:tcPr>
            <w:tcW w:w="77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50572" w:rsidRPr="00906865" w:rsidRDefault="00C50572" w:rsidP="00C50572">
            <w:pPr>
              <w:pStyle w:val="Bezodstpw"/>
              <w:jc w:val="center"/>
              <w:rPr>
                <w:rFonts w:asciiTheme="minorHAnsi" w:hAnsiTheme="minorHAnsi" w:cs="Times New Roman"/>
                <w:b/>
                <w:sz w:val="22"/>
                <w:szCs w:val="22"/>
              </w:rPr>
            </w:pPr>
            <w:r w:rsidRPr="00906865">
              <w:rPr>
                <w:rFonts w:asciiTheme="minorHAnsi" w:hAnsiTheme="minorHAnsi" w:cs="Times New Roman"/>
                <w:b/>
                <w:sz w:val="22"/>
                <w:szCs w:val="22"/>
              </w:rPr>
              <w:t>SKARB PAŃSTWA-PROKURATURA OKRĘGOWA W SZCZECINIE</w:t>
            </w:r>
          </w:p>
          <w:p w:rsidR="008634EC" w:rsidRPr="00906865" w:rsidRDefault="008634EC" w:rsidP="00DE1F6C">
            <w:pPr>
              <w:pStyle w:val="Bezodstpw"/>
              <w:jc w:val="center"/>
              <w:rPr>
                <w:rFonts w:asciiTheme="minorHAnsi" w:hAnsiTheme="minorHAnsi" w:cs="Tahoma"/>
                <w:sz w:val="22"/>
                <w:szCs w:val="22"/>
              </w:rPr>
            </w:pPr>
          </w:p>
        </w:tc>
      </w:tr>
      <w:tr w:rsidR="008634EC" w:rsidRPr="00906865" w:rsidTr="00090891">
        <w:trPr>
          <w:cantSplit/>
          <w:trHeight w:hRule="exact" w:val="397"/>
        </w:trPr>
        <w:tc>
          <w:tcPr>
            <w:tcW w:w="1696" w:type="dxa"/>
            <w:tcBorders>
              <w:top w:val="single" w:sz="4" w:space="0" w:color="000000"/>
              <w:left w:val="single" w:sz="4" w:space="0" w:color="000000"/>
              <w:bottom w:val="single" w:sz="4" w:space="0" w:color="000000"/>
            </w:tcBorders>
            <w:shd w:val="clear" w:color="auto" w:fill="auto"/>
            <w:vAlign w:val="center"/>
          </w:tcPr>
          <w:p w:rsidR="008634EC" w:rsidRPr="00906865" w:rsidRDefault="008634EC" w:rsidP="00DE1F6C">
            <w:pPr>
              <w:spacing w:line="276" w:lineRule="auto"/>
              <w:ind w:right="165"/>
              <w:rPr>
                <w:rFonts w:asciiTheme="minorHAnsi" w:hAnsiTheme="minorHAnsi" w:cs="Calibri"/>
              </w:rPr>
            </w:pPr>
            <w:r w:rsidRPr="00906865">
              <w:rPr>
                <w:rFonts w:asciiTheme="minorHAnsi" w:hAnsiTheme="minorHAnsi" w:cs="Times New Roman"/>
                <w:sz w:val="22"/>
                <w:szCs w:val="22"/>
              </w:rPr>
              <w:t>Adres Inwestora:</w:t>
            </w:r>
          </w:p>
        </w:tc>
        <w:tc>
          <w:tcPr>
            <w:tcW w:w="77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50572" w:rsidRPr="00906865" w:rsidRDefault="00C50572" w:rsidP="00C50572">
            <w:pPr>
              <w:pStyle w:val="Bezodstpw"/>
              <w:jc w:val="center"/>
              <w:rPr>
                <w:rFonts w:asciiTheme="minorHAnsi" w:hAnsiTheme="minorHAnsi" w:cs="Times New Roman"/>
                <w:b/>
                <w:sz w:val="22"/>
                <w:szCs w:val="22"/>
              </w:rPr>
            </w:pPr>
            <w:r w:rsidRPr="00906865">
              <w:rPr>
                <w:rFonts w:asciiTheme="minorHAnsi" w:hAnsiTheme="minorHAnsi" w:cs="Times New Roman"/>
                <w:b/>
                <w:sz w:val="22"/>
                <w:szCs w:val="22"/>
              </w:rPr>
              <w:t>Ul. STOISŁAWA 6, 70-952 SZCZECIN</w:t>
            </w:r>
          </w:p>
          <w:p w:rsidR="008634EC" w:rsidRPr="00906865" w:rsidRDefault="008634EC" w:rsidP="00DE1F6C">
            <w:pPr>
              <w:spacing w:line="276" w:lineRule="auto"/>
              <w:jc w:val="center"/>
              <w:rPr>
                <w:rFonts w:asciiTheme="minorHAnsi" w:hAnsiTheme="minorHAnsi"/>
              </w:rPr>
            </w:pPr>
          </w:p>
        </w:tc>
      </w:tr>
      <w:tr w:rsidR="008634EC" w:rsidRPr="00906865" w:rsidTr="00090891">
        <w:trPr>
          <w:cantSplit/>
          <w:trHeight w:hRule="exact" w:val="647"/>
        </w:trPr>
        <w:tc>
          <w:tcPr>
            <w:tcW w:w="1696" w:type="dxa"/>
            <w:tcBorders>
              <w:top w:val="single" w:sz="4" w:space="0" w:color="000000"/>
              <w:left w:val="single" w:sz="4" w:space="0" w:color="000000"/>
              <w:bottom w:val="single" w:sz="4" w:space="0" w:color="000000"/>
            </w:tcBorders>
            <w:shd w:val="clear" w:color="auto" w:fill="auto"/>
            <w:vAlign w:val="center"/>
          </w:tcPr>
          <w:p w:rsidR="008634EC" w:rsidRPr="00906865" w:rsidRDefault="008634EC" w:rsidP="00DE1F6C">
            <w:pPr>
              <w:spacing w:line="276" w:lineRule="auto"/>
              <w:ind w:right="165"/>
              <w:rPr>
                <w:rFonts w:asciiTheme="minorHAnsi" w:hAnsiTheme="minorHAnsi" w:cs="Times New Roman"/>
              </w:rPr>
            </w:pPr>
            <w:r w:rsidRPr="00906865">
              <w:rPr>
                <w:rFonts w:asciiTheme="minorHAnsi" w:hAnsiTheme="minorHAnsi" w:cs="Times New Roman"/>
                <w:sz w:val="22"/>
                <w:szCs w:val="22"/>
              </w:rPr>
              <w:t>Nazwa jednostki</w:t>
            </w:r>
          </w:p>
          <w:p w:rsidR="008634EC" w:rsidRPr="00906865" w:rsidRDefault="008634EC" w:rsidP="00DE1F6C">
            <w:pPr>
              <w:spacing w:line="276" w:lineRule="auto"/>
              <w:ind w:right="165"/>
              <w:rPr>
                <w:rFonts w:asciiTheme="minorHAnsi" w:hAnsiTheme="minorHAnsi" w:cs="Times New Roman"/>
              </w:rPr>
            </w:pPr>
            <w:r w:rsidRPr="00906865">
              <w:rPr>
                <w:rFonts w:asciiTheme="minorHAnsi" w:hAnsiTheme="minorHAnsi" w:cs="Times New Roman"/>
                <w:sz w:val="22"/>
                <w:szCs w:val="22"/>
              </w:rPr>
              <w:t>projektowej:</w:t>
            </w:r>
          </w:p>
        </w:tc>
        <w:tc>
          <w:tcPr>
            <w:tcW w:w="77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634EC" w:rsidRPr="00906865" w:rsidRDefault="008634EC" w:rsidP="00DE1F6C">
            <w:pPr>
              <w:spacing w:line="276" w:lineRule="auto"/>
              <w:jc w:val="center"/>
              <w:rPr>
                <w:rFonts w:asciiTheme="minorHAnsi" w:hAnsiTheme="minorHAnsi" w:cs="Times New Roman"/>
              </w:rPr>
            </w:pPr>
            <w:r w:rsidRPr="00906865">
              <w:rPr>
                <w:rFonts w:asciiTheme="minorHAnsi" w:hAnsiTheme="minorHAnsi" w:cs="Times New Roman"/>
                <w:sz w:val="22"/>
                <w:szCs w:val="22"/>
              </w:rPr>
              <w:t>PROJEKTOWANIE W BUDOWNICTWIE</w:t>
            </w:r>
          </w:p>
          <w:p w:rsidR="008634EC" w:rsidRPr="00906865" w:rsidRDefault="008634EC" w:rsidP="00DE1F6C">
            <w:pPr>
              <w:spacing w:line="276" w:lineRule="auto"/>
              <w:jc w:val="center"/>
              <w:rPr>
                <w:rFonts w:asciiTheme="minorHAnsi" w:hAnsiTheme="minorHAnsi"/>
              </w:rPr>
            </w:pPr>
            <w:r w:rsidRPr="00906865">
              <w:rPr>
                <w:rFonts w:asciiTheme="minorHAnsi" w:hAnsiTheme="minorHAnsi" w:cs="Times New Roman"/>
                <w:sz w:val="22"/>
                <w:szCs w:val="22"/>
              </w:rPr>
              <w:t>MARTA HEIGEL - KLEKA</w:t>
            </w:r>
          </w:p>
        </w:tc>
      </w:tr>
      <w:tr w:rsidR="008634EC" w:rsidRPr="00906865" w:rsidTr="00090891">
        <w:trPr>
          <w:cantSplit/>
          <w:trHeight w:hRule="exact" w:val="567"/>
        </w:trPr>
        <w:tc>
          <w:tcPr>
            <w:tcW w:w="1696" w:type="dxa"/>
            <w:tcBorders>
              <w:top w:val="single" w:sz="4" w:space="0" w:color="000000"/>
              <w:left w:val="single" w:sz="4" w:space="0" w:color="000000"/>
              <w:bottom w:val="single" w:sz="4" w:space="0" w:color="000000"/>
            </w:tcBorders>
            <w:shd w:val="clear" w:color="auto" w:fill="auto"/>
            <w:vAlign w:val="center"/>
          </w:tcPr>
          <w:p w:rsidR="008634EC" w:rsidRPr="00906865" w:rsidRDefault="008634EC" w:rsidP="00DE1F6C">
            <w:pPr>
              <w:spacing w:line="276" w:lineRule="auto"/>
              <w:ind w:right="165"/>
              <w:rPr>
                <w:rFonts w:asciiTheme="minorHAnsi" w:hAnsiTheme="minorHAnsi" w:cs="Times New Roman"/>
              </w:rPr>
            </w:pPr>
            <w:r w:rsidRPr="00906865">
              <w:rPr>
                <w:rFonts w:asciiTheme="minorHAnsi" w:hAnsiTheme="minorHAnsi" w:cs="Times New Roman"/>
                <w:sz w:val="22"/>
                <w:szCs w:val="22"/>
              </w:rPr>
              <w:t>Adres jednostki</w:t>
            </w:r>
          </w:p>
          <w:p w:rsidR="008634EC" w:rsidRPr="00906865" w:rsidRDefault="008634EC" w:rsidP="00DE1F6C">
            <w:pPr>
              <w:spacing w:line="276" w:lineRule="auto"/>
              <w:ind w:right="165"/>
              <w:rPr>
                <w:rFonts w:asciiTheme="minorHAnsi" w:hAnsiTheme="minorHAnsi" w:cs="Times New Roman"/>
              </w:rPr>
            </w:pPr>
            <w:r w:rsidRPr="00906865">
              <w:rPr>
                <w:rFonts w:asciiTheme="minorHAnsi" w:hAnsiTheme="minorHAnsi" w:cs="Times New Roman"/>
                <w:sz w:val="22"/>
                <w:szCs w:val="22"/>
              </w:rPr>
              <w:t>projektowej:</w:t>
            </w:r>
          </w:p>
        </w:tc>
        <w:tc>
          <w:tcPr>
            <w:tcW w:w="777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8634EC" w:rsidRPr="00906865" w:rsidRDefault="008634EC" w:rsidP="00DE1F6C">
            <w:pPr>
              <w:spacing w:line="276" w:lineRule="auto"/>
              <w:jc w:val="center"/>
              <w:rPr>
                <w:rFonts w:asciiTheme="minorHAnsi" w:hAnsiTheme="minorHAnsi" w:cs="Times New Roman"/>
              </w:rPr>
            </w:pPr>
            <w:r w:rsidRPr="00906865">
              <w:rPr>
                <w:rFonts w:asciiTheme="minorHAnsi" w:hAnsiTheme="minorHAnsi" w:cs="Times New Roman"/>
                <w:sz w:val="22"/>
                <w:szCs w:val="22"/>
              </w:rPr>
              <w:t xml:space="preserve">71-276 SZCZECIN </w:t>
            </w:r>
          </w:p>
          <w:p w:rsidR="008634EC" w:rsidRPr="00906865" w:rsidRDefault="008634EC" w:rsidP="00DE1F6C">
            <w:pPr>
              <w:spacing w:line="276" w:lineRule="auto"/>
              <w:jc w:val="center"/>
              <w:rPr>
                <w:rFonts w:asciiTheme="minorHAnsi" w:hAnsiTheme="minorHAnsi" w:cs="Times New Roman"/>
              </w:rPr>
            </w:pPr>
            <w:r w:rsidRPr="00906865">
              <w:rPr>
                <w:rFonts w:asciiTheme="minorHAnsi" w:hAnsiTheme="minorHAnsi" w:cs="Times New Roman"/>
                <w:sz w:val="22"/>
                <w:szCs w:val="22"/>
              </w:rPr>
              <w:t xml:space="preserve">UL REYMONTA 23G </w:t>
            </w:r>
          </w:p>
          <w:p w:rsidR="008634EC" w:rsidRPr="00906865" w:rsidRDefault="008634EC" w:rsidP="00DE1F6C">
            <w:pPr>
              <w:spacing w:line="276" w:lineRule="auto"/>
              <w:jc w:val="center"/>
              <w:rPr>
                <w:rFonts w:asciiTheme="minorHAnsi" w:hAnsiTheme="minorHAnsi" w:cs="Times New Roman"/>
              </w:rPr>
            </w:pPr>
            <w:r w:rsidRPr="00906865">
              <w:rPr>
                <w:rFonts w:asciiTheme="minorHAnsi" w:hAnsiTheme="minorHAnsi" w:cs="Times New Roman"/>
                <w:sz w:val="22"/>
                <w:szCs w:val="22"/>
              </w:rPr>
              <w:t>POK 116/2</w:t>
            </w:r>
          </w:p>
          <w:p w:rsidR="008634EC" w:rsidRPr="00906865" w:rsidRDefault="008634EC" w:rsidP="00DE1F6C">
            <w:pPr>
              <w:spacing w:line="276" w:lineRule="auto"/>
              <w:jc w:val="center"/>
              <w:rPr>
                <w:rFonts w:asciiTheme="minorHAnsi" w:hAnsiTheme="minorHAnsi" w:cs="Times New Roman"/>
              </w:rPr>
            </w:pPr>
          </w:p>
          <w:p w:rsidR="008634EC" w:rsidRPr="00906865" w:rsidRDefault="008634EC" w:rsidP="00DE1F6C">
            <w:pPr>
              <w:spacing w:line="276" w:lineRule="auto"/>
              <w:jc w:val="center"/>
              <w:rPr>
                <w:rFonts w:asciiTheme="minorHAnsi" w:hAnsiTheme="minorHAnsi" w:cs="Times New Roman"/>
              </w:rPr>
            </w:pPr>
          </w:p>
          <w:p w:rsidR="008634EC" w:rsidRPr="00906865" w:rsidRDefault="008634EC" w:rsidP="00DE1F6C">
            <w:pPr>
              <w:spacing w:line="276" w:lineRule="auto"/>
              <w:jc w:val="center"/>
              <w:rPr>
                <w:rFonts w:asciiTheme="minorHAnsi" w:hAnsiTheme="minorHAnsi"/>
              </w:rPr>
            </w:pPr>
            <w:r w:rsidRPr="00906865">
              <w:rPr>
                <w:rFonts w:asciiTheme="minorHAnsi" w:hAnsiTheme="minorHAnsi" w:cs="Times New Roman"/>
                <w:sz w:val="22"/>
                <w:szCs w:val="22"/>
              </w:rPr>
              <w:t>POK 116/2</w:t>
            </w:r>
          </w:p>
        </w:tc>
      </w:tr>
      <w:tr w:rsidR="008634EC" w:rsidRPr="00906865" w:rsidTr="00090891">
        <w:trPr>
          <w:cantSplit/>
          <w:trHeight w:val="58"/>
        </w:trPr>
        <w:tc>
          <w:tcPr>
            <w:tcW w:w="4536" w:type="dxa"/>
            <w:gridSpan w:val="4"/>
            <w:tcBorders>
              <w:top w:val="single" w:sz="4" w:space="0" w:color="000000"/>
              <w:left w:val="single" w:sz="4" w:space="0" w:color="000000"/>
              <w:bottom w:val="single" w:sz="4" w:space="0" w:color="000000"/>
            </w:tcBorders>
            <w:shd w:val="clear" w:color="auto" w:fill="auto"/>
            <w:vAlign w:val="center"/>
          </w:tcPr>
          <w:p w:rsidR="008634EC" w:rsidRPr="00906865" w:rsidRDefault="008634EC" w:rsidP="00DE1F6C">
            <w:pPr>
              <w:spacing w:line="276" w:lineRule="auto"/>
              <w:jc w:val="center"/>
              <w:rPr>
                <w:rFonts w:asciiTheme="minorHAnsi" w:hAnsiTheme="minorHAnsi" w:cs="Calibri"/>
              </w:rPr>
            </w:pPr>
            <w:r w:rsidRPr="00906865">
              <w:rPr>
                <w:rFonts w:asciiTheme="minorHAnsi" w:hAnsiTheme="minorHAnsi" w:cs="Times New Roman"/>
                <w:sz w:val="22"/>
                <w:szCs w:val="22"/>
              </w:rPr>
              <w:t>Projektant</w:t>
            </w:r>
          </w:p>
        </w:tc>
        <w:tc>
          <w:tcPr>
            <w:tcW w:w="49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634EC" w:rsidRPr="00906865" w:rsidRDefault="008634EC" w:rsidP="00DE1F6C">
            <w:pPr>
              <w:spacing w:line="276" w:lineRule="auto"/>
              <w:jc w:val="center"/>
              <w:rPr>
                <w:rFonts w:asciiTheme="minorHAnsi" w:hAnsiTheme="minorHAnsi"/>
              </w:rPr>
            </w:pPr>
          </w:p>
        </w:tc>
      </w:tr>
      <w:tr w:rsidR="008634EC" w:rsidRPr="00906865" w:rsidTr="00090891">
        <w:trPr>
          <w:cantSplit/>
          <w:trHeight w:val="58"/>
        </w:trPr>
        <w:tc>
          <w:tcPr>
            <w:tcW w:w="946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634EC" w:rsidRPr="00906865" w:rsidRDefault="008634EC" w:rsidP="008634EC">
            <w:pPr>
              <w:spacing w:line="276" w:lineRule="auto"/>
              <w:jc w:val="center"/>
              <w:rPr>
                <w:rFonts w:asciiTheme="minorHAnsi" w:hAnsiTheme="minorHAnsi"/>
              </w:rPr>
            </w:pPr>
            <w:r w:rsidRPr="00906865">
              <w:rPr>
                <w:rFonts w:asciiTheme="minorHAnsi" w:hAnsiTheme="minorHAnsi" w:cs="Times New Roman"/>
                <w:sz w:val="22"/>
                <w:szCs w:val="22"/>
              </w:rPr>
              <w:t xml:space="preserve">Zakres opracowania: </w:t>
            </w:r>
            <w:r w:rsidRPr="00906865">
              <w:rPr>
                <w:rFonts w:asciiTheme="minorHAnsi" w:hAnsiTheme="minorHAnsi" w:cs="Times New Roman"/>
                <w:i/>
                <w:iCs/>
                <w:sz w:val="22"/>
                <w:szCs w:val="22"/>
              </w:rPr>
              <w:t xml:space="preserve">Specyfikacja techniczna wykonania i odbioru robót budowlanych </w:t>
            </w:r>
          </w:p>
        </w:tc>
      </w:tr>
      <w:tr w:rsidR="008634EC" w:rsidRPr="00906865" w:rsidTr="00090891">
        <w:trPr>
          <w:cantSplit/>
          <w:trHeight w:val="58"/>
        </w:trPr>
        <w:tc>
          <w:tcPr>
            <w:tcW w:w="4513" w:type="dxa"/>
            <w:gridSpan w:val="3"/>
            <w:tcBorders>
              <w:top w:val="single" w:sz="4" w:space="0" w:color="000000"/>
              <w:left w:val="single" w:sz="4" w:space="0" w:color="000000"/>
              <w:bottom w:val="single" w:sz="4" w:space="0" w:color="000000"/>
            </w:tcBorders>
            <w:shd w:val="clear" w:color="auto" w:fill="auto"/>
            <w:vAlign w:val="center"/>
          </w:tcPr>
          <w:p w:rsidR="00C50572" w:rsidRPr="00906865" w:rsidRDefault="008634EC" w:rsidP="00C50572">
            <w:pPr>
              <w:spacing w:line="276" w:lineRule="auto"/>
              <w:rPr>
                <w:rFonts w:asciiTheme="minorHAnsi" w:hAnsiTheme="minorHAnsi" w:cs="Times New Roman"/>
                <w:bCs/>
              </w:rPr>
            </w:pPr>
            <w:r w:rsidRPr="00906865">
              <w:rPr>
                <w:rFonts w:asciiTheme="minorHAnsi" w:hAnsiTheme="minorHAnsi" w:cs="Times New Roman"/>
                <w:b/>
                <w:sz w:val="22"/>
                <w:szCs w:val="22"/>
              </w:rPr>
              <w:t xml:space="preserve"> </w:t>
            </w:r>
            <w:r w:rsidR="00C50572" w:rsidRPr="00906865">
              <w:rPr>
                <w:rFonts w:asciiTheme="minorHAnsi" w:hAnsiTheme="minorHAnsi" w:cs="Times New Roman"/>
                <w:b/>
                <w:sz w:val="22"/>
                <w:szCs w:val="22"/>
              </w:rPr>
              <w:t xml:space="preserve">mgr inż. arch. Marta </w:t>
            </w:r>
            <w:proofErr w:type="spellStart"/>
            <w:r w:rsidR="00C50572" w:rsidRPr="00906865">
              <w:rPr>
                <w:rFonts w:asciiTheme="minorHAnsi" w:hAnsiTheme="minorHAnsi" w:cs="Times New Roman"/>
                <w:b/>
                <w:sz w:val="22"/>
                <w:szCs w:val="22"/>
              </w:rPr>
              <w:t>Heigel</w:t>
            </w:r>
            <w:proofErr w:type="spellEnd"/>
            <w:r w:rsidR="00C50572" w:rsidRPr="00906865">
              <w:rPr>
                <w:rFonts w:asciiTheme="minorHAnsi" w:hAnsiTheme="minorHAnsi" w:cs="Times New Roman"/>
                <w:b/>
                <w:sz w:val="22"/>
                <w:szCs w:val="22"/>
              </w:rPr>
              <w:t xml:space="preserve"> - </w:t>
            </w:r>
            <w:proofErr w:type="spellStart"/>
            <w:r w:rsidR="00C50572" w:rsidRPr="00906865">
              <w:rPr>
                <w:rFonts w:asciiTheme="minorHAnsi" w:hAnsiTheme="minorHAnsi" w:cs="Times New Roman"/>
                <w:b/>
                <w:sz w:val="22"/>
                <w:szCs w:val="22"/>
              </w:rPr>
              <w:t>Kleka</w:t>
            </w:r>
            <w:proofErr w:type="spellEnd"/>
          </w:p>
          <w:p w:rsidR="00C50572" w:rsidRPr="00906865" w:rsidRDefault="00C50572" w:rsidP="00C50572">
            <w:pPr>
              <w:spacing w:line="276" w:lineRule="auto"/>
              <w:rPr>
                <w:rFonts w:asciiTheme="minorHAnsi" w:hAnsiTheme="minorHAnsi" w:cs="Times New Roman"/>
                <w:bCs/>
              </w:rPr>
            </w:pPr>
            <w:proofErr w:type="spellStart"/>
            <w:r w:rsidRPr="00906865">
              <w:rPr>
                <w:rFonts w:asciiTheme="minorHAnsi" w:hAnsiTheme="minorHAnsi" w:cs="Times New Roman"/>
                <w:bCs/>
                <w:sz w:val="22"/>
                <w:szCs w:val="22"/>
              </w:rPr>
              <w:t>upr.nr</w:t>
            </w:r>
            <w:proofErr w:type="spellEnd"/>
            <w:r w:rsidRPr="00906865">
              <w:rPr>
                <w:rFonts w:asciiTheme="minorHAnsi" w:hAnsiTheme="minorHAnsi" w:cs="Times New Roman"/>
                <w:bCs/>
                <w:sz w:val="22"/>
                <w:szCs w:val="22"/>
              </w:rPr>
              <w:t>.: 282/</w:t>
            </w:r>
            <w:proofErr w:type="spellStart"/>
            <w:r w:rsidRPr="00906865">
              <w:rPr>
                <w:rFonts w:asciiTheme="minorHAnsi" w:hAnsiTheme="minorHAnsi" w:cs="Times New Roman"/>
                <w:bCs/>
                <w:sz w:val="22"/>
                <w:szCs w:val="22"/>
              </w:rPr>
              <w:t>Sz</w:t>
            </w:r>
            <w:proofErr w:type="spellEnd"/>
            <w:r w:rsidRPr="00906865">
              <w:rPr>
                <w:rFonts w:asciiTheme="minorHAnsi" w:hAnsiTheme="minorHAnsi" w:cs="Times New Roman"/>
                <w:bCs/>
                <w:sz w:val="22"/>
                <w:szCs w:val="22"/>
              </w:rPr>
              <w:t>/87</w:t>
            </w:r>
          </w:p>
          <w:p w:rsidR="008634EC" w:rsidRPr="00906865" w:rsidRDefault="00C50572" w:rsidP="00C50572">
            <w:pPr>
              <w:spacing w:line="276" w:lineRule="auto"/>
              <w:rPr>
                <w:rFonts w:asciiTheme="minorHAnsi" w:hAnsiTheme="minorHAnsi" w:cs="Times New Roman"/>
                <w:shd w:val="clear" w:color="auto" w:fill="FFFF00"/>
              </w:rPr>
            </w:pPr>
            <w:r w:rsidRPr="00906865">
              <w:rPr>
                <w:rFonts w:asciiTheme="minorHAnsi" w:hAnsiTheme="minorHAnsi" w:cs="Times New Roman"/>
                <w:bCs/>
                <w:sz w:val="22"/>
                <w:szCs w:val="22"/>
              </w:rPr>
              <w:t>w spec. architektonicznej</w:t>
            </w:r>
          </w:p>
        </w:tc>
        <w:tc>
          <w:tcPr>
            <w:tcW w:w="163" w:type="dxa"/>
            <w:gridSpan w:val="2"/>
            <w:tcBorders>
              <w:top w:val="single" w:sz="4" w:space="0" w:color="000000"/>
              <w:left w:val="single" w:sz="4" w:space="0" w:color="000000"/>
              <w:bottom w:val="single" w:sz="4" w:space="0" w:color="000000"/>
            </w:tcBorders>
            <w:shd w:val="clear" w:color="auto" w:fill="auto"/>
            <w:vAlign w:val="center"/>
          </w:tcPr>
          <w:p w:rsidR="008634EC" w:rsidRPr="00906865" w:rsidRDefault="008634EC" w:rsidP="00DE1F6C">
            <w:pPr>
              <w:snapToGrid w:val="0"/>
              <w:spacing w:line="276" w:lineRule="auto"/>
              <w:jc w:val="center"/>
              <w:rPr>
                <w:rFonts w:asciiTheme="minorHAnsi" w:hAnsiTheme="minorHAnsi" w:cs="Times New Roman"/>
                <w:shd w:val="clear" w:color="auto" w:fill="FFFF00"/>
              </w:rPr>
            </w:pPr>
          </w:p>
        </w:tc>
        <w:tc>
          <w:tcPr>
            <w:tcW w:w="47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634EC" w:rsidRPr="00906865" w:rsidRDefault="008634EC" w:rsidP="00DE1F6C">
            <w:pPr>
              <w:spacing w:line="276" w:lineRule="auto"/>
              <w:rPr>
                <w:rFonts w:asciiTheme="minorHAnsi" w:hAnsiTheme="minorHAnsi"/>
              </w:rPr>
            </w:pPr>
          </w:p>
        </w:tc>
      </w:tr>
      <w:tr w:rsidR="008634EC" w:rsidRPr="00906865" w:rsidTr="00090891">
        <w:trPr>
          <w:cantSplit/>
          <w:trHeight w:val="370"/>
        </w:trPr>
        <w:tc>
          <w:tcPr>
            <w:tcW w:w="1696" w:type="dxa"/>
            <w:tcBorders>
              <w:top w:val="single" w:sz="4" w:space="0" w:color="000000"/>
              <w:left w:val="single" w:sz="4" w:space="0" w:color="000000"/>
              <w:bottom w:val="single" w:sz="4" w:space="0" w:color="000000"/>
            </w:tcBorders>
            <w:shd w:val="clear" w:color="auto" w:fill="auto"/>
            <w:vAlign w:val="center"/>
          </w:tcPr>
          <w:p w:rsidR="008634EC" w:rsidRPr="00906865" w:rsidRDefault="008634EC" w:rsidP="00552843">
            <w:pPr>
              <w:spacing w:line="276" w:lineRule="auto"/>
              <w:ind w:right="165"/>
              <w:jc w:val="right"/>
              <w:rPr>
                <w:rFonts w:asciiTheme="minorHAnsi" w:hAnsiTheme="minorHAnsi" w:cs="Calibri"/>
              </w:rPr>
            </w:pPr>
            <w:r w:rsidRPr="00906865">
              <w:rPr>
                <w:rFonts w:asciiTheme="minorHAnsi" w:hAnsiTheme="minorHAnsi" w:cs="Times New Roman"/>
                <w:sz w:val="22"/>
                <w:szCs w:val="22"/>
              </w:rPr>
              <w:t xml:space="preserve">Spis zawartości </w:t>
            </w:r>
          </w:p>
        </w:tc>
        <w:tc>
          <w:tcPr>
            <w:tcW w:w="7770" w:type="dxa"/>
            <w:gridSpan w:val="6"/>
            <w:tcBorders>
              <w:left w:val="single" w:sz="4" w:space="0" w:color="000000"/>
              <w:bottom w:val="single" w:sz="4" w:space="0" w:color="000000"/>
              <w:right w:val="single" w:sz="4" w:space="0" w:color="000000"/>
            </w:tcBorders>
            <w:shd w:val="clear" w:color="auto" w:fill="auto"/>
            <w:vAlign w:val="center"/>
          </w:tcPr>
          <w:p w:rsidR="008634EC" w:rsidRPr="00906865" w:rsidRDefault="008634EC" w:rsidP="00DE1F6C">
            <w:pPr>
              <w:pStyle w:val="Akapitzlist"/>
              <w:spacing w:line="276" w:lineRule="auto"/>
              <w:ind w:firstLine="0"/>
              <w:rPr>
                <w:rFonts w:asciiTheme="minorHAnsi" w:hAnsiTheme="minorHAnsi" w:cs="Calibri"/>
                <w:sz w:val="22"/>
                <w:szCs w:val="22"/>
              </w:rPr>
            </w:pPr>
            <w:r w:rsidRPr="00906865">
              <w:rPr>
                <w:rFonts w:asciiTheme="minorHAnsi" w:hAnsiTheme="minorHAnsi" w:cs="Calibri"/>
                <w:sz w:val="22"/>
                <w:szCs w:val="22"/>
              </w:rPr>
              <w:t>Część  ogólna</w:t>
            </w:r>
          </w:p>
          <w:p w:rsidR="008634EC" w:rsidRPr="00906865" w:rsidRDefault="008634EC" w:rsidP="00DE1F6C">
            <w:pPr>
              <w:pStyle w:val="Akapitzlist"/>
              <w:spacing w:line="276" w:lineRule="auto"/>
              <w:ind w:firstLine="0"/>
              <w:rPr>
                <w:rFonts w:asciiTheme="minorHAnsi" w:hAnsiTheme="minorHAnsi"/>
                <w:sz w:val="22"/>
                <w:szCs w:val="22"/>
              </w:rPr>
            </w:pPr>
          </w:p>
        </w:tc>
      </w:tr>
      <w:tr w:rsidR="008634EC" w:rsidRPr="00906865" w:rsidTr="00090891">
        <w:trPr>
          <w:cantSplit/>
          <w:trHeight w:val="370"/>
        </w:trPr>
        <w:tc>
          <w:tcPr>
            <w:tcW w:w="1696" w:type="dxa"/>
            <w:tcBorders>
              <w:top w:val="single" w:sz="4" w:space="0" w:color="000000"/>
              <w:left w:val="single" w:sz="4" w:space="0" w:color="000000"/>
              <w:bottom w:val="single" w:sz="4" w:space="0" w:color="000000"/>
            </w:tcBorders>
            <w:shd w:val="clear" w:color="auto" w:fill="auto"/>
            <w:vAlign w:val="center"/>
          </w:tcPr>
          <w:p w:rsidR="008634EC" w:rsidRPr="00906865" w:rsidRDefault="008634EC" w:rsidP="00DE1F6C">
            <w:pPr>
              <w:spacing w:line="276" w:lineRule="auto"/>
              <w:ind w:right="165"/>
              <w:jc w:val="center"/>
              <w:rPr>
                <w:rFonts w:asciiTheme="minorHAnsi" w:hAnsiTheme="minorHAnsi" w:cs="Times New Roman"/>
              </w:rPr>
            </w:pPr>
            <w:r w:rsidRPr="00906865">
              <w:rPr>
                <w:rFonts w:asciiTheme="minorHAnsi" w:hAnsiTheme="minorHAnsi" w:cs="Times New Roman"/>
                <w:sz w:val="22"/>
                <w:szCs w:val="22"/>
              </w:rPr>
              <w:t>Data opracowania:</w:t>
            </w:r>
          </w:p>
        </w:tc>
        <w:tc>
          <w:tcPr>
            <w:tcW w:w="7770" w:type="dxa"/>
            <w:gridSpan w:val="6"/>
            <w:tcBorders>
              <w:left w:val="single" w:sz="4" w:space="0" w:color="000000"/>
              <w:bottom w:val="single" w:sz="4" w:space="0" w:color="000000"/>
              <w:right w:val="single" w:sz="4" w:space="0" w:color="000000"/>
            </w:tcBorders>
            <w:shd w:val="clear" w:color="auto" w:fill="auto"/>
            <w:vAlign w:val="center"/>
          </w:tcPr>
          <w:p w:rsidR="008634EC" w:rsidRPr="00906865" w:rsidRDefault="00C50572" w:rsidP="008634EC">
            <w:pPr>
              <w:spacing w:line="276" w:lineRule="auto"/>
              <w:jc w:val="center"/>
              <w:rPr>
                <w:rFonts w:asciiTheme="minorHAnsi" w:hAnsiTheme="minorHAnsi"/>
              </w:rPr>
            </w:pPr>
            <w:r w:rsidRPr="00906865">
              <w:rPr>
                <w:rFonts w:asciiTheme="minorHAnsi" w:hAnsiTheme="minorHAnsi" w:cs="Times New Roman"/>
                <w:sz w:val="22"/>
                <w:szCs w:val="22"/>
              </w:rPr>
              <w:t>10.09.2024r</w:t>
            </w:r>
          </w:p>
        </w:tc>
      </w:tr>
    </w:tbl>
    <w:p w:rsidR="008634EC" w:rsidRPr="00906865" w:rsidRDefault="008634EC" w:rsidP="008634EC">
      <w:pPr>
        <w:pStyle w:val="Standard"/>
        <w:rPr>
          <w:rFonts w:asciiTheme="minorHAnsi" w:hAnsiTheme="minorHAnsi"/>
          <w:sz w:val="22"/>
          <w:szCs w:val="22"/>
        </w:rPr>
      </w:pPr>
    </w:p>
    <w:p w:rsidR="00881661" w:rsidRPr="00906865" w:rsidRDefault="00881661">
      <w:pPr>
        <w:rPr>
          <w:rFonts w:asciiTheme="minorHAnsi" w:hAnsiTheme="minorHAnsi"/>
          <w:sz w:val="22"/>
          <w:szCs w:val="22"/>
        </w:rPr>
      </w:pPr>
    </w:p>
    <w:p w:rsidR="000B7B3F" w:rsidRPr="00906865" w:rsidRDefault="000B7B3F">
      <w:pPr>
        <w:rPr>
          <w:rFonts w:asciiTheme="minorHAnsi" w:hAnsiTheme="minorHAnsi"/>
          <w:sz w:val="22"/>
          <w:szCs w:val="22"/>
        </w:rPr>
      </w:pPr>
    </w:p>
    <w:p w:rsidR="000B7B3F" w:rsidRPr="00906865" w:rsidRDefault="000B7B3F">
      <w:pPr>
        <w:rPr>
          <w:rFonts w:asciiTheme="minorHAnsi" w:hAnsiTheme="minorHAnsi"/>
          <w:sz w:val="22"/>
          <w:szCs w:val="22"/>
        </w:rPr>
      </w:pPr>
    </w:p>
    <w:p w:rsidR="000B7B3F" w:rsidRPr="00906865" w:rsidRDefault="000B7B3F">
      <w:pPr>
        <w:rPr>
          <w:rFonts w:asciiTheme="minorHAnsi" w:hAnsiTheme="minorHAnsi"/>
          <w:sz w:val="22"/>
          <w:szCs w:val="22"/>
        </w:rPr>
      </w:pPr>
    </w:p>
    <w:p w:rsidR="000B7B3F" w:rsidRPr="00906865" w:rsidRDefault="000B7B3F">
      <w:pPr>
        <w:rPr>
          <w:rFonts w:asciiTheme="minorHAnsi" w:hAnsiTheme="minorHAnsi"/>
          <w:sz w:val="22"/>
          <w:szCs w:val="22"/>
        </w:rPr>
      </w:pPr>
    </w:p>
    <w:p w:rsidR="000B7B3F" w:rsidRPr="00906865" w:rsidRDefault="000B7B3F">
      <w:pPr>
        <w:rPr>
          <w:rFonts w:asciiTheme="minorHAnsi" w:hAnsiTheme="minorHAnsi"/>
          <w:sz w:val="22"/>
          <w:szCs w:val="22"/>
        </w:rPr>
      </w:pPr>
    </w:p>
    <w:p w:rsidR="000B7B3F" w:rsidRPr="00906865" w:rsidRDefault="000B7B3F">
      <w:pPr>
        <w:rPr>
          <w:rFonts w:asciiTheme="minorHAnsi" w:hAnsiTheme="minorHAnsi"/>
          <w:sz w:val="22"/>
          <w:szCs w:val="22"/>
        </w:rPr>
      </w:pPr>
    </w:p>
    <w:p w:rsidR="000B7B3F" w:rsidRPr="00906865" w:rsidRDefault="000B7B3F">
      <w:pPr>
        <w:rPr>
          <w:rFonts w:asciiTheme="minorHAnsi" w:hAnsiTheme="minorHAnsi"/>
          <w:sz w:val="22"/>
          <w:szCs w:val="22"/>
        </w:rPr>
      </w:pPr>
    </w:p>
    <w:p w:rsidR="000B7B3F" w:rsidRPr="00906865" w:rsidRDefault="000B7B3F">
      <w:pPr>
        <w:rPr>
          <w:rFonts w:asciiTheme="minorHAnsi" w:hAnsiTheme="minorHAnsi"/>
          <w:sz w:val="22"/>
          <w:szCs w:val="22"/>
        </w:rPr>
      </w:pPr>
    </w:p>
    <w:p w:rsidR="000B7B3F" w:rsidRPr="00906865" w:rsidRDefault="000B7B3F">
      <w:pPr>
        <w:rPr>
          <w:rFonts w:asciiTheme="minorHAnsi" w:hAnsiTheme="minorHAnsi"/>
          <w:sz w:val="22"/>
          <w:szCs w:val="22"/>
        </w:rPr>
      </w:pPr>
    </w:p>
    <w:p w:rsidR="000B7B3F" w:rsidRPr="00906865" w:rsidRDefault="000B7B3F">
      <w:pPr>
        <w:rPr>
          <w:rFonts w:asciiTheme="minorHAnsi" w:hAnsiTheme="minorHAnsi"/>
          <w:sz w:val="22"/>
          <w:szCs w:val="22"/>
        </w:rPr>
      </w:pPr>
    </w:p>
    <w:p w:rsidR="000B7B3F" w:rsidRPr="00906865" w:rsidRDefault="000B7B3F">
      <w:pPr>
        <w:rPr>
          <w:rFonts w:asciiTheme="minorHAnsi" w:hAnsiTheme="minorHAnsi"/>
          <w:sz w:val="22"/>
          <w:szCs w:val="22"/>
        </w:rPr>
      </w:pPr>
    </w:p>
    <w:p w:rsidR="000B7B3F" w:rsidRPr="00906865" w:rsidRDefault="000B7B3F">
      <w:pPr>
        <w:rPr>
          <w:rFonts w:asciiTheme="minorHAnsi" w:hAnsiTheme="minorHAnsi"/>
          <w:sz w:val="22"/>
          <w:szCs w:val="22"/>
        </w:rPr>
      </w:pPr>
    </w:p>
    <w:p w:rsidR="000B7B3F" w:rsidRPr="00906865" w:rsidRDefault="000B7B3F">
      <w:pPr>
        <w:rPr>
          <w:rFonts w:asciiTheme="minorHAnsi" w:hAnsiTheme="minorHAnsi"/>
          <w:sz w:val="22"/>
          <w:szCs w:val="22"/>
        </w:rPr>
      </w:pPr>
    </w:p>
    <w:p w:rsidR="000B7B3F" w:rsidRPr="00906865" w:rsidRDefault="000B7B3F">
      <w:pPr>
        <w:rPr>
          <w:rFonts w:asciiTheme="minorHAnsi" w:hAnsiTheme="minorHAnsi"/>
          <w:sz w:val="22"/>
          <w:szCs w:val="22"/>
        </w:rPr>
      </w:pPr>
    </w:p>
    <w:p w:rsidR="000B7B3F" w:rsidRPr="00906865" w:rsidRDefault="000B7B3F">
      <w:pPr>
        <w:rPr>
          <w:rFonts w:asciiTheme="minorHAnsi" w:hAnsiTheme="minorHAnsi"/>
          <w:sz w:val="22"/>
          <w:szCs w:val="22"/>
        </w:rPr>
      </w:pPr>
    </w:p>
    <w:p w:rsidR="000B7B3F" w:rsidRPr="00906865" w:rsidRDefault="000B7B3F" w:rsidP="000B7B3F">
      <w:pPr>
        <w:spacing w:before="80" w:line="100" w:lineRule="atLeast"/>
        <w:rPr>
          <w:rFonts w:asciiTheme="minorHAnsi" w:hAnsiTheme="minorHAnsi"/>
          <w:b/>
          <w:sz w:val="22"/>
          <w:szCs w:val="22"/>
          <w:u w:val="single"/>
          <w:lang w:val="en-US"/>
        </w:rPr>
      </w:pPr>
    </w:p>
    <w:p w:rsidR="000B7B3F" w:rsidRPr="00906865" w:rsidRDefault="000B7B3F" w:rsidP="000B7B3F">
      <w:pPr>
        <w:spacing w:before="80" w:line="100" w:lineRule="atLeast"/>
        <w:rPr>
          <w:rFonts w:asciiTheme="minorHAnsi" w:hAnsiTheme="minorHAnsi"/>
          <w:b/>
          <w:sz w:val="22"/>
          <w:szCs w:val="22"/>
          <w:u w:val="single"/>
          <w:lang w:val="en-US"/>
        </w:rPr>
      </w:pPr>
    </w:p>
    <w:p w:rsidR="000B7B3F" w:rsidRPr="00906865" w:rsidRDefault="000B7B3F" w:rsidP="000B7B3F">
      <w:pPr>
        <w:spacing w:before="80" w:line="100" w:lineRule="atLeast"/>
        <w:rPr>
          <w:rFonts w:asciiTheme="minorHAnsi" w:hAnsiTheme="minorHAnsi"/>
          <w:b/>
          <w:sz w:val="22"/>
          <w:szCs w:val="22"/>
          <w:u w:val="single"/>
          <w:lang w:val="en-US"/>
        </w:rPr>
      </w:pPr>
    </w:p>
    <w:p w:rsidR="000B7B3F" w:rsidRPr="00906865" w:rsidRDefault="000B7B3F" w:rsidP="000B7B3F">
      <w:pPr>
        <w:spacing w:before="80" w:line="100" w:lineRule="atLeast"/>
        <w:rPr>
          <w:rFonts w:asciiTheme="minorHAnsi" w:hAnsiTheme="minorHAnsi"/>
          <w:b/>
          <w:sz w:val="22"/>
          <w:szCs w:val="22"/>
          <w:u w:val="single"/>
          <w:lang w:val="en-US"/>
        </w:rPr>
      </w:pPr>
    </w:p>
    <w:p w:rsidR="000B7B3F" w:rsidRPr="00906865" w:rsidRDefault="000B7B3F" w:rsidP="000B7B3F">
      <w:pPr>
        <w:spacing w:before="80" w:line="100" w:lineRule="atLeast"/>
        <w:rPr>
          <w:rFonts w:asciiTheme="minorHAnsi" w:hAnsiTheme="minorHAnsi"/>
          <w:b/>
          <w:sz w:val="22"/>
          <w:szCs w:val="22"/>
          <w:u w:val="single"/>
          <w:lang w:val="en-US"/>
        </w:rPr>
      </w:pPr>
    </w:p>
    <w:p w:rsidR="000B7B3F" w:rsidRPr="00906865" w:rsidRDefault="000B7B3F" w:rsidP="000B7B3F">
      <w:pPr>
        <w:spacing w:before="80" w:line="100" w:lineRule="atLeast"/>
        <w:rPr>
          <w:rFonts w:asciiTheme="minorHAnsi" w:hAnsiTheme="minorHAnsi"/>
          <w:b/>
          <w:sz w:val="22"/>
          <w:szCs w:val="22"/>
          <w:u w:val="single"/>
          <w:lang w:val="en-US"/>
        </w:rPr>
      </w:pPr>
    </w:p>
    <w:p w:rsidR="000B7B3F" w:rsidRPr="00906865" w:rsidRDefault="000B7B3F" w:rsidP="000B7B3F">
      <w:pPr>
        <w:spacing w:before="80" w:line="100" w:lineRule="atLeast"/>
        <w:rPr>
          <w:rFonts w:asciiTheme="minorHAnsi" w:hAnsiTheme="minorHAnsi"/>
          <w:b/>
          <w:sz w:val="22"/>
          <w:szCs w:val="22"/>
          <w:u w:val="single"/>
          <w:lang w:val="en-US"/>
        </w:rPr>
      </w:pPr>
    </w:p>
    <w:p w:rsidR="000B7B3F" w:rsidRPr="00906865" w:rsidRDefault="000B7B3F" w:rsidP="000B7B3F">
      <w:pPr>
        <w:spacing w:before="80" w:line="100" w:lineRule="atLeast"/>
        <w:rPr>
          <w:rFonts w:asciiTheme="minorHAnsi" w:hAnsiTheme="minorHAnsi"/>
          <w:b/>
          <w:bCs/>
          <w:color w:val="000000"/>
          <w:spacing w:val="-8"/>
          <w:sz w:val="22"/>
          <w:szCs w:val="22"/>
          <w:lang w:val="en-US"/>
        </w:rPr>
      </w:pPr>
      <w:r w:rsidRPr="00906865">
        <w:rPr>
          <w:rFonts w:asciiTheme="minorHAnsi" w:hAnsiTheme="minorHAnsi"/>
          <w:b/>
          <w:sz w:val="22"/>
          <w:szCs w:val="22"/>
          <w:u w:val="single"/>
          <w:lang w:val="en-US"/>
        </w:rPr>
        <w:br/>
      </w: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D264AB" w:rsidRPr="00906865" w:rsidRDefault="00D264AB" w:rsidP="000B7B3F">
      <w:pPr>
        <w:spacing w:before="80" w:line="100" w:lineRule="atLeast"/>
        <w:rPr>
          <w:rFonts w:asciiTheme="minorHAnsi" w:hAnsiTheme="minorHAnsi"/>
          <w:b/>
          <w:bCs/>
          <w:color w:val="000000"/>
          <w:spacing w:val="-8"/>
          <w:sz w:val="22"/>
          <w:szCs w:val="22"/>
          <w:lang w:val="en-US"/>
        </w:rPr>
      </w:pPr>
    </w:p>
    <w:p w:rsidR="000B7B3F" w:rsidRPr="00906865" w:rsidRDefault="000B7B3F" w:rsidP="000B7B3F">
      <w:pPr>
        <w:shd w:val="clear" w:color="auto" w:fill="FFFFFF"/>
        <w:ind w:right="5"/>
        <w:jc w:val="center"/>
        <w:rPr>
          <w:rFonts w:asciiTheme="minorHAnsi" w:hAnsiTheme="minorHAnsi"/>
          <w:color w:val="000000"/>
          <w:spacing w:val="-13"/>
          <w:sz w:val="22"/>
          <w:szCs w:val="22"/>
        </w:rPr>
      </w:pPr>
      <w:r w:rsidRPr="00906865">
        <w:rPr>
          <w:rFonts w:asciiTheme="minorHAnsi" w:hAnsiTheme="minorHAnsi"/>
          <w:b/>
          <w:bCs/>
          <w:color w:val="000000"/>
          <w:spacing w:val="-8"/>
          <w:sz w:val="22"/>
          <w:szCs w:val="22"/>
        </w:rPr>
        <w:t>ST 00</w:t>
      </w:r>
    </w:p>
    <w:p w:rsidR="000B7B3F" w:rsidRPr="00906865" w:rsidRDefault="000B7B3F" w:rsidP="000B7B3F">
      <w:pPr>
        <w:shd w:val="clear" w:color="auto" w:fill="FFFFFF"/>
        <w:spacing w:before="1493"/>
        <w:jc w:val="center"/>
        <w:rPr>
          <w:rFonts w:asciiTheme="minorHAnsi" w:hAnsiTheme="minorHAnsi"/>
          <w:color w:val="000000"/>
          <w:spacing w:val="3"/>
          <w:sz w:val="22"/>
          <w:szCs w:val="22"/>
        </w:rPr>
      </w:pPr>
      <w:r w:rsidRPr="00906865">
        <w:rPr>
          <w:rFonts w:asciiTheme="minorHAnsi" w:hAnsiTheme="minorHAnsi"/>
          <w:color w:val="000000"/>
          <w:spacing w:val="-13"/>
          <w:sz w:val="22"/>
          <w:szCs w:val="22"/>
        </w:rPr>
        <w:t>SPECYFIKACJA TECHNICZNA  WYKONANIA I ODBIORU   ROBÓT BUDOWLANYCH</w:t>
      </w:r>
    </w:p>
    <w:p w:rsidR="000B7B3F" w:rsidRPr="00906865" w:rsidRDefault="000B7B3F" w:rsidP="000B7B3F">
      <w:pPr>
        <w:shd w:val="clear" w:color="auto" w:fill="FFFFFF"/>
        <w:spacing w:before="662"/>
        <w:ind w:left="518"/>
        <w:jc w:val="center"/>
        <w:rPr>
          <w:rFonts w:asciiTheme="minorHAnsi" w:hAnsiTheme="minorHAnsi"/>
          <w:b/>
          <w:bCs/>
          <w:color w:val="000000"/>
          <w:spacing w:val="3"/>
          <w:sz w:val="22"/>
          <w:szCs w:val="22"/>
        </w:rPr>
      </w:pPr>
      <w:r w:rsidRPr="00906865">
        <w:rPr>
          <w:rFonts w:asciiTheme="minorHAnsi" w:hAnsiTheme="minorHAnsi"/>
          <w:b/>
          <w:bCs/>
          <w:color w:val="000000"/>
          <w:spacing w:val="3"/>
          <w:sz w:val="22"/>
          <w:szCs w:val="22"/>
        </w:rPr>
        <w:t xml:space="preserve">CZĘŚĆ OGÓLNA </w:t>
      </w:r>
    </w:p>
    <w:p w:rsidR="000B7B3F" w:rsidRPr="00906865" w:rsidRDefault="000B7B3F" w:rsidP="000B7B3F">
      <w:pPr>
        <w:shd w:val="clear" w:color="auto" w:fill="FFFFFF"/>
        <w:spacing w:before="662"/>
        <w:ind w:left="518"/>
        <w:jc w:val="center"/>
        <w:rPr>
          <w:rFonts w:asciiTheme="minorHAnsi" w:hAnsiTheme="minorHAnsi"/>
          <w:b/>
          <w:bCs/>
          <w:color w:val="000000"/>
          <w:spacing w:val="3"/>
          <w:sz w:val="22"/>
          <w:szCs w:val="22"/>
        </w:rPr>
      </w:pPr>
      <w:r w:rsidRPr="00906865">
        <w:rPr>
          <w:rFonts w:asciiTheme="minorHAnsi" w:hAnsiTheme="minorHAnsi"/>
          <w:b/>
          <w:bCs/>
          <w:color w:val="000000"/>
          <w:spacing w:val="3"/>
          <w:sz w:val="22"/>
          <w:szCs w:val="22"/>
        </w:rPr>
        <w:t>Kod CPV 4500000-7</w:t>
      </w:r>
    </w:p>
    <w:p w:rsidR="000B7B3F" w:rsidRPr="00906865" w:rsidRDefault="000B7B3F" w:rsidP="000B7B3F">
      <w:pPr>
        <w:shd w:val="clear" w:color="auto" w:fill="FFFFFF"/>
        <w:spacing w:before="662"/>
        <w:rPr>
          <w:rFonts w:asciiTheme="minorHAnsi" w:hAnsiTheme="minorHAnsi"/>
          <w:b/>
          <w:bCs/>
          <w:color w:val="000000"/>
          <w:spacing w:val="3"/>
          <w:sz w:val="22"/>
          <w:szCs w:val="22"/>
        </w:rPr>
      </w:pPr>
    </w:p>
    <w:p w:rsidR="000B7B3F" w:rsidRPr="00906865" w:rsidRDefault="000B7B3F" w:rsidP="000B7B3F">
      <w:pPr>
        <w:shd w:val="clear" w:color="auto" w:fill="FFFFFF"/>
        <w:ind w:left="62"/>
        <w:rPr>
          <w:rFonts w:asciiTheme="minorHAnsi" w:hAnsiTheme="minorHAnsi"/>
          <w:b/>
          <w:bCs/>
          <w:color w:val="000000"/>
          <w:spacing w:val="-4"/>
          <w:sz w:val="22"/>
          <w:szCs w:val="22"/>
        </w:rPr>
      </w:pPr>
    </w:p>
    <w:p w:rsidR="000B7B3F" w:rsidRPr="00906865" w:rsidRDefault="000B7B3F" w:rsidP="000B7B3F">
      <w:pPr>
        <w:shd w:val="clear" w:color="auto" w:fill="FFFFFF"/>
        <w:ind w:left="62"/>
        <w:rPr>
          <w:rFonts w:asciiTheme="minorHAnsi" w:hAnsiTheme="minorHAnsi"/>
          <w:b/>
          <w:bCs/>
          <w:color w:val="000000"/>
          <w:spacing w:val="-4"/>
          <w:sz w:val="22"/>
          <w:szCs w:val="22"/>
        </w:rPr>
      </w:pPr>
    </w:p>
    <w:p w:rsidR="000B7B3F" w:rsidRPr="00906865" w:rsidRDefault="000B7B3F" w:rsidP="000B7B3F">
      <w:pPr>
        <w:shd w:val="clear" w:color="auto" w:fill="FFFFFF"/>
        <w:ind w:left="62"/>
        <w:rPr>
          <w:rFonts w:asciiTheme="minorHAnsi" w:hAnsiTheme="minorHAnsi"/>
          <w:b/>
          <w:bCs/>
          <w:color w:val="000000"/>
          <w:spacing w:val="-4"/>
          <w:sz w:val="22"/>
          <w:szCs w:val="22"/>
        </w:rPr>
      </w:pPr>
    </w:p>
    <w:p w:rsidR="000B7B3F" w:rsidRPr="00906865" w:rsidRDefault="000B7B3F" w:rsidP="000B7B3F">
      <w:pPr>
        <w:shd w:val="clear" w:color="auto" w:fill="FFFFFF"/>
        <w:ind w:left="62"/>
        <w:rPr>
          <w:rFonts w:asciiTheme="minorHAnsi" w:hAnsiTheme="minorHAnsi"/>
          <w:b/>
          <w:bCs/>
          <w:color w:val="000000"/>
          <w:spacing w:val="-4"/>
          <w:sz w:val="22"/>
          <w:szCs w:val="22"/>
        </w:rPr>
      </w:pPr>
    </w:p>
    <w:p w:rsidR="000B7B3F" w:rsidRPr="00906865" w:rsidRDefault="000B7B3F" w:rsidP="000B7B3F">
      <w:pPr>
        <w:shd w:val="clear" w:color="auto" w:fill="FFFFFF"/>
        <w:ind w:left="62"/>
        <w:rPr>
          <w:rFonts w:asciiTheme="minorHAnsi" w:hAnsiTheme="minorHAnsi"/>
          <w:b/>
          <w:bCs/>
          <w:color w:val="000000"/>
          <w:spacing w:val="-4"/>
          <w:sz w:val="22"/>
          <w:szCs w:val="22"/>
        </w:rPr>
      </w:pPr>
      <w:r w:rsidRPr="00906865">
        <w:rPr>
          <w:rFonts w:asciiTheme="minorHAnsi" w:hAnsiTheme="minorHAnsi"/>
          <w:b/>
          <w:bCs/>
          <w:color w:val="000000"/>
          <w:spacing w:val="-4"/>
          <w:sz w:val="22"/>
          <w:szCs w:val="22"/>
        </w:rPr>
        <w:t xml:space="preserve">                                    </w:t>
      </w:r>
    </w:p>
    <w:p w:rsidR="000B7B3F" w:rsidRPr="00906865" w:rsidRDefault="000B7B3F" w:rsidP="000B7B3F">
      <w:pPr>
        <w:shd w:val="clear" w:color="auto" w:fill="FFFFFF"/>
        <w:ind w:left="62"/>
        <w:rPr>
          <w:rFonts w:asciiTheme="minorHAnsi" w:hAnsiTheme="minorHAnsi"/>
          <w:b/>
          <w:bCs/>
          <w:color w:val="000000"/>
          <w:spacing w:val="-4"/>
          <w:sz w:val="22"/>
          <w:szCs w:val="22"/>
        </w:rPr>
      </w:pPr>
    </w:p>
    <w:p w:rsidR="000B7B3F" w:rsidRPr="00906865" w:rsidRDefault="000B7B3F" w:rsidP="000B7B3F">
      <w:pPr>
        <w:shd w:val="clear" w:color="auto" w:fill="FFFFFF"/>
        <w:ind w:left="62"/>
        <w:rPr>
          <w:rFonts w:asciiTheme="minorHAnsi" w:hAnsiTheme="minorHAnsi"/>
          <w:b/>
          <w:bCs/>
          <w:color w:val="000000"/>
          <w:spacing w:val="-4"/>
          <w:sz w:val="22"/>
          <w:szCs w:val="22"/>
        </w:rPr>
      </w:pPr>
    </w:p>
    <w:p w:rsidR="000B7B3F" w:rsidRPr="00906865" w:rsidRDefault="000B7B3F" w:rsidP="000B7B3F">
      <w:pPr>
        <w:shd w:val="clear" w:color="auto" w:fill="FFFFFF"/>
        <w:ind w:left="62"/>
        <w:rPr>
          <w:rFonts w:asciiTheme="minorHAnsi" w:hAnsiTheme="minorHAnsi"/>
          <w:b/>
          <w:bCs/>
          <w:color w:val="000000"/>
          <w:spacing w:val="-4"/>
          <w:sz w:val="22"/>
          <w:szCs w:val="22"/>
        </w:rPr>
      </w:pPr>
    </w:p>
    <w:p w:rsidR="00D264AB" w:rsidRPr="00906865" w:rsidRDefault="000B7B3F" w:rsidP="000B7B3F">
      <w:pPr>
        <w:tabs>
          <w:tab w:val="left" w:pos="3080"/>
          <w:tab w:val="left" w:pos="8340"/>
        </w:tabs>
        <w:spacing w:line="100" w:lineRule="atLeast"/>
        <w:rPr>
          <w:rFonts w:asciiTheme="minorHAnsi" w:hAnsiTheme="minorHAnsi"/>
          <w:b/>
          <w:bCs/>
          <w:sz w:val="22"/>
          <w:szCs w:val="22"/>
        </w:rPr>
      </w:pPr>
      <w:r w:rsidRPr="00906865">
        <w:rPr>
          <w:rFonts w:asciiTheme="minorHAnsi" w:hAnsiTheme="minorHAnsi"/>
          <w:b/>
          <w:bCs/>
          <w:sz w:val="22"/>
          <w:szCs w:val="22"/>
        </w:rPr>
        <w:br w:type="column"/>
      </w: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0B7B3F" w:rsidRPr="00906865" w:rsidRDefault="000B7B3F" w:rsidP="000B7B3F">
      <w:pPr>
        <w:tabs>
          <w:tab w:val="left" w:pos="3080"/>
          <w:tab w:val="left" w:pos="8340"/>
        </w:tabs>
        <w:spacing w:line="100" w:lineRule="atLeast"/>
        <w:rPr>
          <w:rFonts w:asciiTheme="minorHAnsi" w:hAnsiTheme="minorHAnsi"/>
          <w:b/>
          <w:bCs/>
          <w:sz w:val="22"/>
          <w:szCs w:val="22"/>
        </w:rPr>
      </w:pPr>
      <w:r w:rsidRPr="00906865">
        <w:rPr>
          <w:rFonts w:asciiTheme="minorHAnsi" w:hAnsiTheme="minorHAnsi"/>
          <w:b/>
          <w:bCs/>
          <w:sz w:val="22"/>
          <w:szCs w:val="22"/>
        </w:rPr>
        <w:lastRenderedPageBreak/>
        <w:t>1. CZĘŚĆ OGÓLNA</w:t>
      </w:r>
    </w:p>
    <w:p w:rsidR="00D264AB" w:rsidRPr="00906865" w:rsidRDefault="00D264AB" w:rsidP="000B7B3F">
      <w:pPr>
        <w:tabs>
          <w:tab w:val="left" w:pos="3080"/>
          <w:tab w:val="left" w:pos="8340"/>
        </w:tabs>
        <w:spacing w:line="100" w:lineRule="atLeast"/>
        <w:rPr>
          <w:rFonts w:asciiTheme="minorHAnsi" w:hAnsiTheme="minorHAnsi"/>
          <w:b/>
          <w:bCs/>
          <w:sz w:val="22"/>
          <w:szCs w:val="22"/>
        </w:rPr>
      </w:pPr>
    </w:p>
    <w:p w:rsidR="000B7B3F" w:rsidRPr="00906865" w:rsidRDefault="000B7B3F" w:rsidP="000B7B3F">
      <w:pPr>
        <w:tabs>
          <w:tab w:val="left" w:pos="3080"/>
          <w:tab w:val="left" w:pos="8340"/>
        </w:tabs>
        <w:spacing w:line="100" w:lineRule="atLeast"/>
        <w:rPr>
          <w:rFonts w:asciiTheme="minorHAnsi" w:hAnsiTheme="minorHAnsi"/>
          <w:sz w:val="22"/>
          <w:szCs w:val="22"/>
        </w:rPr>
      </w:pPr>
      <w:r w:rsidRPr="00906865">
        <w:rPr>
          <w:rFonts w:asciiTheme="minorHAnsi" w:hAnsiTheme="minorHAnsi"/>
          <w:sz w:val="22"/>
          <w:szCs w:val="22"/>
        </w:rPr>
        <w:t xml:space="preserve">Specyfikacja techniczna – Wymagania Ogólne dotyczy wymagań wspólnych , dla wszystkich wymagań technicznych dotyczących wykonania i  przejęcia robót   </w:t>
      </w:r>
      <w:r w:rsidRPr="00906865">
        <w:rPr>
          <w:rFonts w:asciiTheme="minorHAnsi" w:hAnsiTheme="minorHAnsi"/>
          <w:spacing w:val="-4"/>
          <w:sz w:val="22"/>
          <w:szCs w:val="22"/>
          <w:lang w:eastAsia="pl-PL"/>
        </w:rPr>
        <w:t xml:space="preserve">związanych z inwestycją, </w:t>
      </w:r>
    </w:p>
    <w:p w:rsidR="000B7B3F" w:rsidRPr="00906865" w:rsidRDefault="000B7B3F" w:rsidP="000B7B3F">
      <w:pPr>
        <w:tabs>
          <w:tab w:val="left" w:pos="3080"/>
          <w:tab w:val="left" w:pos="8340"/>
        </w:tabs>
        <w:spacing w:line="100" w:lineRule="atLeast"/>
        <w:rPr>
          <w:rFonts w:asciiTheme="minorHAnsi" w:hAnsiTheme="minorHAnsi"/>
          <w:sz w:val="22"/>
          <w:szCs w:val="22"/>
        </w:rPr>
      </w:pPr>
      <w:r w:rsidRPr="00906865">
        <w:rPr>
          <w:rFonts w:asciiTheme="minorHAnsi" w:hAnsiTheme="minorHAnsi"/>
          <w:sz w:val="22"/>
          <w:szCs w:val="22"/>
        </w:rPr>
        <w:t>Specyfikację opracowano do zastosowania  jako część dokumentów przetargowych i kontraktowych.</w:t>
      </w:r>
    </w:p>
    <w:p w:rsidR="000B7B3F" w:rsidRPr="00906865" w:rsidRDefault="000B7B3F" w:rsidP="000B7B3F">
      <w:pPr>
        <w:tabs>
          <w:tab w:val="left" w:pos="3080"/>
          <w:tab w:val="left" w:pos="8340"/>
        </w:tabs>
        <w:spacing w:line="100" w:lineRule="atLeast"/>
        <w:rPr>
          <w:rFonts w:asciiTheme="minorHAnsi" w:hAnsiTheme="minorHAnsi"/>
          <w:b/>
          <w:bCs/>
          <w:sz w:val="22"/>
          <w:szCs w:val="22"/>
        </w:rPr>
      </w:pPr>
      <w:r w:rsidRPr="00906865">
        <w:rPr>
          <w:rFonts w:asciiTheme="minorHAnsi" w:hAnsiTheme="minorHAnsi"/>
          <w:sz w:val="22"/>
          <w:szCs w:val="22"/>
        </w:rPr>
        <w:t>W  kwestiach nieopisanych przez Specyfikacje techniczne Wykonawca będzie stosował się do polskich norm, instrukcji i przepisów.</w:t>
      </w:r>
      <w:r w:rsidRPr="00906865">
        <w:rPr>
          <w:rFonts w:asciiTheme="minorHAnsi" w:hAnsiTheme="minorHAnsi"/>
          <w:b/>
          <w:bCs/>
          <w:sz w:val="22"/>
          <w:szCs w:val="22"/>
        </w:rPr>
        <w:br/>
      </w:r>
    </w:p>
    <w:p w:rsidR="000B7B3F" w:rsidRPr="00906865" w:rsidRDefault="000B7B3F" w:rsidP="000B7B3F">
      <w:pPr>
        <w:pStyle w:val="Bezodstpw"/>
        <w:rPr>
          <w:rFonts w:asciiTheme="minorHAnsi" w:hAnsiTheme="minorHAnsi"/>
          <w:sz w:val="22"/>
          <w:szCs w:val="22"/>
        </w:rPr>
      </w:pPr>
      <w:r w:rsidRPr="00906865">
        <w:rPr>
          <w:rFonts w:asciiTheme="minorHAnsi" w:hAnsiTheme="minorHAnsi"/>
          <w:b/>
          <w:bCs/>
          <w:sz w:val="22"/>
          <w:szCs w:val="22"/>
        </w:rPr>
        <w:t xml:space="preserve">1.1 Nazwa nadana zamówieniu przez Zamawiającego                                                              </w:t>
      </w:r>
      <w:r w:rsidR="00CC281B" w:rsidRPr="00906865">
        <w:rPr>
          <w:rFonts w:asciiTheme="minorHAnsi" w:hAnsiTheme="minorHAnsi"/>
          <w:b/>
          <w:bCs/>
          <w:sz w:val="22"/>
          <w:szCs w:val="22"/>
        </w:rPr>
        <w:t xml:space="preserve">                   </w:t>
      </w:r>
      <w:r w:rsidRPr="00906865">
        <w:rPr>
          <w:rFonts w:asciiTheme="minorHAnsi" w:hAnsiTheme="minorHAnsi"/>
          <w:sz w:val="22"/>
          <w:szCs w:val="22"/>
        </w:rPr>
        <w:t xml:space="preserve"> </w:t>
      </w:r>
      <w:r w:rsidR="00CC281B" w:rsidRPr="00906865">
        <w:rPr>
          <w:rFonts w:asciiTheme="minorHAnsi" w:hAnsiTheme="minorHAnsi"/>
          <w:sz w:val="22"/>
          <w:szCs w:val="22"/>
        </w:rPr>
        <w:t xml:space="preserve">Remont i  przebudowa Kancelarii Tajnej PO  </w:t>
      </w:r>
      <w:r w:rsidR="00CC281B" w:rsidRPr="00906865">
        <w:rPr>
          <w:rFonts w:asciiTheme="minorHAnsi" w:hAnsiTheme="minorHAnsi"/>
          <w:color w:val="000000"/>
          <w:sz w:val="22"/>
          <w:szCs w:val="22"/>
        </w:rPr>
        <w:t xml:space="preserve">na poddaszu </w:t>
      </w:r>
      <w:r w:rsidR="001156F2" w:rsidRPr="00906865">
        <w:rPr>
          <w:rFonts w:asciiTheme="minorHAnsi" w:hAnsiTheme="minorHAnsi"/>
          <w:sz w:val="22"/>
          <w:szCs w:val="22"/>
        </w:rPr>
        <w:t>w budynku przy u</w:t>
      </w:r>
      <w:r w:rsidRPr="00906865">
        <w:rPr>
          <w:rFonts w:asciiTheme="minorHAnsi" w:hAnsiTheme="minorHAnsi"/>
          <w:sz w:val="22"/>
          <w:szCs w:val="22"/>
        </w:rPr>
        <w:t xml:space="preserve">l. </w:t>
      </w:r>
      <w:proofErr w:type="spellStart"/>
      <w:r w:rsidR="00CC281B" w:rsidRPr="00906865">
        <w:rPr>
          <w:rFonts w:asciiTheme="minorHAnsi" w:hAnsiTheme="minorHAnsi"/>
          <w:sz w:val="22"/>
          <w:szCs w:val="22"/>
        </w:rPr>
        <w:t>Stoisława</w:t>
      </w:r>
      <w:proofErr w:type="spellEnd"/>
      <w:r w:rsidR="00CC281B" w:rsidRPr="00906865">
        <w:rPr>
          <w:rFonts w:asciiTheme="minorHAnsi" w:hAnsiTheme="minorHAnsi"/>
          <w:sz w:val="22"/>
          <w:szCs w:val="22"/>
        </w:rPr>
        <w:t xml:space="preserve"> 6 </w:t>
      </w:r>
      <w:r w:rsidR="001156F2" w:rsidRPr="00906865">
        <w:rPr>
          <w:rFonts w:asciiTheme="minorHAnsi" w:hAnsiTheme="minorHAnsi"/>
          <w:sz w:val="22"/>
          <w:szCs w:val="22"/>
        </w:rPr>
        <w:t xml:space="preserve"> </w:t>
      </w:r>
      <w:r w:rsidR="00CC281B" w:rsidRPr="00906865">
        <w:rPr>
          <w:rFonts w:asciiTheme="minorHAnsi" w:hAnsiTheme="minorHAnsi"/>
          <w:sz w:val="22"/>
          <w:szCs w:val="22"/>
        </w:rPr>
        <w:t xml:space="preserve"> w Szczecinie, na działce o nr geod 34/1 z obrębu 1041.</w:t>
      </w:r>
    </w:p>
    <w:p w:rsidR="000B7B3F" w:rsidRPr="00906865" w:rsidRDefault="000B7B3F" w:rsidP="000B7B3F">
      <w:pPr>
        <w:pStyle w:val="Bezodstpw"/>
        <w:rPr>
          <w:rFonts w:asciiTheme="minorHAnsi" w:hAnsiTheme="minorHAnsi"/>
          <w:sz w:val="22"/>
          <w:szCs w:val="22"/>
          <w:lang w:eastAsia="pl-PL"/>
        </w:rPr>
      </w:pPr>
    </w:p>
    <w:p w:rsidR="000B7B3F" w:rsidRPr="00906865" w:rsidRDefault="000B7B3F" w:rsidP="000B7B3F">
      <w:pPr>
        <w:tabs>
          <w:tab w:val="left" w:pos="3080"/>
          <w:tab w:val="left" w:pos="8340"/>
        </w:tabs>
        <w:spacing w:line="100" w:lineRule="atLeast"/>
        <w:rPr>
          <w:rFonts w:asciiTheme="minorHAnsi" w:hAnsiTheme="minorHAnsi"/>
          <w:sz w:val="22"/>
          <w:szCs w:val="22"/>
        </w:rPr>
      </w:pPr>
      <w:r w:rsidRPr="00906865">
        <w:rPr>
          <w:rFonts w:asciiTheme="minorHAnsi" w:hAnsiTheme="minorHAnsi"/>
          <w:b/>
          <w:bCs/>
          <w:sz w:val="22"/>
          <w:szCs w:val="22"/>
        </w:rPr>
        <w:t>1.2    Przedmiot i zakres robót budowlanych</w:t>
      </w:r>
      <w:r w:rsidRPr="00906865">
        <w:rPr>
          <w:rFonts w:asciiTheme="minorHAnsi" w:hAnsiTheme="minorHAnsi"/>
          <w:b/>
          <w:bCs/>
          <w:sz w:val="22"/>
          <w:szCs w:val="22"/>
        </w:rPr>
        <w:br/>
      </w:r>
    </w:p>
    <w:p w:rsidR="000B7B3F" w:rsidRPr="00906865" w:rsidRDefault="000B7B3F" w:rsidP="000B7B3F">
      <w:pPr>
        <w:pStyle w:val="Bezodstpw"/>
        <w:rPr>
          <w:rFonts w:asciiTheme="minorHAnsi" w:hAnsiTheme="minorHAnsi"/>
          <w:sz w:val="22"/>
          <w:szCs w:val="22"/>
        </w:rPr>
      </w:pPr>
      <w:r w:rsidRPr="00906865">
        <w:rPr>
          <w:rFonts w:asciiTheme="minorHAnsi" w:hAnsiTheme="minorHAnsi"/>
          <w:sz w:val="22"/>
          <w:szCs w:val="22"/>
        </w:rPr>
        <w:t xml:space="preserve">Inwestycja realizowana będzie na działce </w:t>
      </w:r>
      <w:r w:rsidR="00544D80" w:rsidRPr="00906865">
        <w:rPr>
          <w:rFonts w:asciiTheme="minorHAnsi" w:hAnsiTheme="minorHAnsi"/>
          <w:sz w:val="22"/>
          <w:szCs w:val="22"/>
        </w:rPr>
        <w:t>o nr geod.</w:t>
      </w:r>
      <w:r w:rsidR="001156F2" w:rsidRPr="00906865">
        <w:rPr>
          <w:rFonts w:asciiTheme="minorHAnsi" w:hAnsiTheme="minorHAnsi"/>
          <w:sz w:val="22"/>
          <w:szCs w:val="22"/>
        </w:rPr>
        <w:t>2</w:t>
      </w:r>
      <w:r w:rsidR="00CC281B" w:rsidRPr="00906865">
        <w:rPr>
          <w:rFonts w:asciiTheme="minorHAnsi" w:hAnsiTheme="minorHAnsi"/>
          <w:sz w:val="22"/>
          <w:szCs w:val="22"/>
        </w:rPr>
        <w:t>34/1</w:t>
      </w:r>
      <w:r w:rsidR="00544D80" w:rsidRPr="00906865">
        <w:rPr>
          <w:rFonts w:asciiTheme="minorHAnsi" w:hAnsiTheme="minorHAnsi"/>
          <w:sz w:val="22"/>
          <w:szCs w:val="22"/>
        </w:rPr>
        <w:t xml:space="preserve">, obręb </w:t>
      </w:r>
      <w:r w:rsidR="00A34A27" w:rsidRPr="00906865">
        <w:rPr>
          <w:rFonts w:asciiTheme="minorHAnsi" w:hAnsiTheme="minorHAnsi"/>
          <w:sz w:val="22"/>
          <w:szCs w:val="22"/>
        </w:rPr>
        <w:t>10</w:t>
      </w:r>
      <w:r w:rsidR="00CC281B" w:rsidRPr="00906865">
        <w:rPr>
          <w:rFonts w:asciiTheme="minorHAnsi" w:hAnsiTheme="minorHAnsi"/>
          <w:sz w:val="22"/>
          <w:szCs w:val="22"/>
        </w:rPr>
        <w:t>41</w:t>
      </w:r>
      <w:r w:rsidRPr="00906865">
        <w:rPr>
          <w:rFonts w:asciiTheme="minorHAnsi" w:hAnsiTheme="minorHAnsi"/>
          <w:sz w:val="22"/>
          <w:szCs w:val="22"/>
          <w:u w:val="single"/>
        </w:rPr>
        <w:br/>
      </w:r>
      <w:r w:rsidRPr="00906865">
        <w:rPr>
          <w:rFonts w:asciiTheme="minorHAnsi" w:hAnsiTheme="minorHAnsi"/>
          <w:sz w:val="22"/>
          <w:szCs w:val="22"/>
        </w:rPr>
        <w:t xml:space="preserve">W ramach projektowanego zadania , projektuje się </w:t>
      </w:r>
      <w:r w:rsidR="00DE1F6C" w:rsidRPr="00906865">
        <w:rPr>
          <w:rFonts w:asciiTheme="minorHAnsi" w:hAnsiTheme="minorHAnsi"/>
          <w:sz w:val="22"/>
          <w:szCs w:val="22"/>
        </w:rPr>
        <w:t xml:space="preserve">remont i </w:t>
      </w:r>
      <w:r w:rsidR="00CC281B" w:rsidRPr="00906865">
        <w:rPr>
          <w:rFonts w:asciiTheme="minorHAnsi" w:hAnsiTheme="minorHAnsi"/>
          <w:sz w:val="22"/>
          <w:szCs w:val="22"/>
        </w:rPr>
        <w:t>oraz wymianę trzech sztuk drzwi: jednej do korytarza, dwóch to pomieszcz</w:t>
      </w:r>
      <w:r w:rsidR="00512CA6" w:rsidRPr="00906865">
        <w:rPr>
          <w:rFonts w:asciiTheme="minorHAnsi" w:hAnsiTheme="minorHAnsi"/>
          <w:sz w:val="22"/>
          <w:szCs w:val="22"/>
        </w:rPr>
        <w:t>eń biurowych tajnej kancelarii, malowanie pomieszczeń objętych opracowaniem, wzmocnienie dwóch ścian z płyt GK poprzez zamontowanie na nich stalowych paneli kancelaryjnych.</w:t>
      </w:r>
    </w:p>
    <w:p w:rsidR="00EC6FB8" w:rsidRPr="00906865" w:rsidRDefault="00EC6FB8" w:rsidP="00CC281B">
      <w:pPr>
        <w:pStyle w:val="Bezodstpw"/>
        <w:rPr>
          <w:rFonts w:asciiTheme="minorHAnsi" w:hAnsiTheme="minorHAnsi" w:cs="Calibri"/>
          <w:sz w:val="22"/>
          <w:szCs w:val="22"/>
        </w:rPr>
      </w:pPr>
    </w:p>
    <w:p w:rsidR="00CC281B" w:rsidRPr="00906865" w:rsidRDefault="00CC281B" w:rsidP="00CC281B">
      <w:pPr>
        <w:pStyle w:val="Bezodstpw"/>
        <w:rPr>
          <w:rFonts w:asciiTheme="minorHAnsi" w:hAnsiTheme="minorHAnsi" w:cs="Calibri"/>
          <w:sz w:val="22"/>
          <w:szCs w:val="22"/>
        </w:rPr>
      </w:pPr>
      <w:r w:rsidRPr="00906865">
        <w:rPr>
          <w:rFonts w:asciiTheme="minorHAnsi" w:hAnsiTheme="minorHAnsi" w:cs="Calibri"/>
          <w:sz w:val="22"/>
          <w:szCs w:val="22"/>
        </w:rPr>
        <w:t>Podstawowym celem jest remont i wymiana drzwi do dwóch pokoi i drzwi wejściowych do korytarza  tajnej kan</w:t>
      </w:r>
      <w:r w:rsidR="00512CA6" w:rsidRPr="00906865">
        <w:rPr>
          <w:rFonts w:asciiTheme="minorHAnsi" w:hAnsiTheme="minorHAnsi" w:cs="Calibri"/>
          <w:sz w:val="22"/>
          <w:szCs w:val="22"/>
        </w:rPr>
        <w:t>celarii , malowanie pomieszczeń, oraz wstawienie do pomieszczeń szaf kancelaryjnych.</w:t>
      </w:r>
      <w:r w:rsidRPr="00906865">
        <w:rPr>
          <w:rFonts w:asciiTheme="minorHAnsi" w:hAnsiTheme="minorHAnsi" w:cs="Calibri"/>
          <w:sz w:val="22"/>
          <w:szCs w:val="22"/>
        </w:rPr>
        <w:t>.</w:t>
      </w:r>
    </w:p>
    <w:p w:rsidR="00CC281B" w:rsidRPr="00906865" w:rsidRDefault="00CC281B" w:rsidP="00CC281B">
      <w:pPr>
        <w:pStyle w:val="Bezodstpw"/>
        <w:rPr>
          <w:rFonts w:asciiTheme="minorHAnsi" w:hAnsiTheme="minorHAnsi" w:cs="Calibri"/>
          <w:sz w:val="22"/>
          <w:szCs w:val="22"/>
        </w:rPr>
      </w:pPr>
      <w:r w:rsidRPr="00906865">
        <w:rPr>
          <w:rFonts w:asciiTheme="minorHAnsi" w:hAnsiTheme="minorHAnsi" w:cs="Calibri"/>
          <w:sz w:val="22"/>
          <w:szCs w:val="22"/>
        </w:rPr>
        <w:t>Prace remontowe  służą  ogólnej poprawie funkcjonalności i dostosowanie do aktualnych potrzeb oraz zwiększenie bezpieczeństwa tajnej kancelarii.</w:t>
      </w:r>
    </w:p>
    <w:p w:rsidR="00CC281B" w:rsidRPr="00906865" w:rsidRDefault="00CC281B" w:rsidP="00CC281B">
      <w:pPr>
        <w:pStyle w:val="Bezodstpw"/>
        <w:rPr>
          <w:rFonts w:asciiTheme="minorHAnsi" w:hAnsiTheme="minorHAnsi" w:cs="Calibri"/>
          <w:sz w:val="22"/>
          <w:szCs w:val="22"/>
        </w:rPr>
      </w:pPr>
      <w:r w:rsidRPr="00906865">
        <w:rPr>
          <w:rFonts w:asciiTheme="minorHAnsi" w:hAnsiTheme="minorHAnsi" w:cs="Calibri"/>
          <w:sz w:val="22"/>
          <w:szCs w:val="22"/>
        </w:rPr>
        <w:t>Nie projektuje się prac związanych z  instalacjami sanitarnymi , wentylacją itp.</w:t>
      </w:r>
    </w:p>
    <w:p w:rsidR="000B7B3F" w:rsidRPr="00906865" w:rsidRDefault="00CC281B" w:rsidP="000B7B3F">
      <w:pPr>
        <w:pStyle w:val="Bezodstpw"/>
        <w:rPr>
          <w:rFonts w:asciiTheme="minorHAnsi" w:hAnsiTheme="minorHAnsi"/>
          <w:sz w:val="22"/>
          <w:szCs w:val="22"/>
        </w:rPr>
      </w:pPr>
      <w:r w:rsidRPr="00906865">
        <w:rPr>
          <w:rFonts w:asciiTheme="minorHAnsi" w:hAnsiTheme="minorHAnsi"/>
          <w:sz w:val="22"/>
          <w:szCs w:val="22"/>
        </w:rPr>
        <w:t xml:space="preserve">Biura </w:t>
      </w:r>
      <w:r w:rsidR="000B7B3F" w:rsidRPr="00906865">
        <w:rPr>
          <w:rFonts w:asciiTheme="minorHAnsi" w:hAnsiTheme="minorHAnsi"/>
          <w:sz w:val="22"/>
          <w:szCs w:val="22"/>
        </w:rPr>
        <w:t>po realizacji będ</w:t>
      </w:r>
      <w:r w:rsidRPr="00906865">
        <w:rPr>
          <w:rFonts w:asciiTheme="minorHAnsi" w:hAnsiTheme="minorHAnsi"/>
          <w:sz w:val="22"/>
          <w:szCs w:val="22"/>
        </w:rPr>
        <w:t xml:space="preserve">ą </w:t>
      </w:r>
      <w:r w:rsidR="000B7B3F" w:rsidRPr="00906865">
        <w:rPr>
          <w:rFonts w:asciiTheme="minorHAnsi" w:hAnsiTheme="minorHAnsi"/>
          <w:sz w:val="22"/>
          <w:szCs w:val="22"/>
        </w:rPr>
        <w:t xml:space="preserve"> </w:t>
      </w:r>
      <w:r w:rsidRPr="00906865">
        <w:rPr>
          <w:rFonts w:asciiTheme="minorHAnsi" w:hAnsiTheme="minorHAnsi"/>
          <w:sz w:val="22"/>
          <w:szCs w:val="22"/>
        </w:rPr>
        <w:t>dalej pełnić swoją funkcję</w:t>
      </w:r>
      <w:r w:rsidR="000B7B3F" w:rsidRPr="00906865">
        <w:rPr>
          <w:rFonts w:asciiTheme="minorHAnsi" w:hAnsiTheme="minorHAnsi"/>
          <w:sz w:val="22"/>
          <w:szCs w:val="22"/>
        </w:rPr>
        <w:t xml:space="preserve">. </w:t>
      </w:r>
    </w:p>
    <w:p w:rsidR="000B7B3F" w:rsidRPr="00906865" w:rsidRDefault="000B7B3F" w:rsidP="000B7B3F">
      <w:pPr>
        <w:spacing w:line="100" w:lineRule="atLeast"/>
        <w:rPr>
          <w:rFonts w:asciiTheme="minorHAnsi" w:hAnsiTheme="minorHAnsi"/>
          <w:sz w:val="22"/>
          <w:szCs w:val="22"/>
          <w:u w:val="single"/>
        </w:rPr>
      </w:pPr>
    </w:p>
    <w:p w:rsidR="00090891" w:rsidRPr="00906865" w:rsidRDefault="00090891" w:rsidP="00090891">
      <w:pPr>
        <w:widowControl/>
        <w:suppressAutoHyphens w:val="0"/>
        <w:autoSpaceDE w:val="0"/>
        <w:rPr>
          <w:rFonts w:asciiTheme="minorHAnsi" w:hAnsiTheme="minorHAnsi" w:cs="Calibri"/>
          <w:sz w:val="22"/>
          <w:szCs w:val="22"/>
        </w:rPr>
      </w:pPr>
      <w:r w:rsidRPr="00906865">
        <w:rPr>
          <w:rFonts w:asciiTheme="minorHAnsi" w:hAnsiTheme="minorHAnsi" w:cs="Calibri"/>
          <w:sz w:val="22"/>
          <w:szCs w:val="22"/>
        </w:rPr>
        <w:t>Projektowana  przebudowa i remont pomieszczeń  zakłada między innymi:</w:t>
      </w:r>
    </w:p>
    <w:p w:rsidR="00436169" w:rsidRPr="00906865" w:rsidRDefault="00436169" w:rsidP="00436169">
      <w:pPr>
        <w:widowControl/>
        <w:suppressAutoHyphens w:val="0"/>
        <w:autoSpaceDE w:val="0"/>
        <w:textAlignment w:val="auto"/>
        <w:rPr>
          <w:rFonts w:asciiTheme="minorHAnsi" w:hAnsiTheme="minorHAnsi" w:cs="Calibri"/>
          <w:sz w:val="22"/>
          <w:szCs w:val="22"/>
        </w:rPr>
      </w:pPr>
      <w:r w:rsidRPr="00906865">
        <w:rPr>
          <w:rFonts w:asciiTheme="minorHAnsi" w:hAnsiTheme="minorHAnsi" w:cs="Calibri"/>
          <w:sz w:val="22"/>
          <w:szCs w:val="22"/>
        </w:rPr>
        <w:t>-demontaż stolarki drzwiowej z ościeżnicami we wszystkich pomieszczeniach</w:t>
      </w:r>
      <w:r w:rsidR="00CC281B" w:rsidRPr="00906865">
        <w:rPr>
          <w:rFonts w:asciiTheme="minorHAnsi" w:hAnsiTheme="minorHAnsi" w:cs="Calibri"/>
          <w:sz w:val="22"/>
          <w:szCs w:val="22"/>
        </w:rPr>
        <w:t xml:space="preserve"> będących przedmiotem opracowania</w:t>
      </w:r>
    </w:p>
    <w:p w:rsidR="00512CA6" w:rsidRPr="00906865" w:rsidRDefault="00512CA6" w:rsidP="00436169">
      <w:pPr>
        <w:widowControl/>
        <w:suppressAutoHyphens w:val="0"/>
        <w:autoSpaceDE w:val="0"/>
        <w:textAlignment w:val="auto"/>
        <w:rPr>
          <w:rFonts w:asciiTheme="minorHAnsi" w:hAnsiTheme="minorHAnsi" w:cs="Calibri"/>
          <w:sz w:val="22"/>
          <w:szCs w:val="22"/>
        </w:rPr>
      </w:pPr>
      <w:r w:rsidRPr="00906865">
        <w:rPr>
          <w:rFonts w:asciiTheme="minorHAnsi" w:hAnsiTheme="minorHAnsi" w:cs="Calibri"/>
          <w:sz w:val="22"/>
          <w:szCs w:val="22"/>
        </w:rPr>
        <w:t>- wykonanie zabezpieczenia dwóch  ścian przez zamontowanie od zewnątrz stalowych paneli dedykowanych dla tajnych kancelarii.</w:t>
      </w:r>
    </w:p>
    <w:p w:rsidR="00EC6FB8" w:rsidRPr="00906865" w:rsidRDefault="00436169" w:rsidP="00A33E5F">
      <w:pPr>
        <w:widowControl/>
        <w:suppressAutoHyphens w:val="0"/>
        <w:autoSpaceDE w:val="0"/>
        <w:textAlignment w:val="auto"/>
        <w:rPr>
          <w:rFonts w:asciiTheme="minorHAnsi" w:hAnsiTheme="minorHAnsi" w:cs="Calibri"/>
          <w:sz w:val="22"/>
          <w:szCs w:val="22"/>
        </w:rPr>
      </w:pPr>
      <w:r w:rsidRPr="00906865">
        <w:rPr>
          <w:rFonts w:asciiTheme="minorHAnsi" w:hAnsiTheme="minorHAnsi" w:cs="Calibri"/>
          <w:sz w:val="22"/>
          <w:szCs w:val="22"/>
        </w:rPr>
        <w:t>-</w:t>
      </w:r>
      <w:r w:rsidR="00CC281B" w:rsidRPr="00906865">
        <w:rPr>
          <w:rFonts w:asciiTheme="minorHAnsi" w:hAnsiTheme="minorHAnsi" w:cs="Calibri"/>
          <w:sz w:val="22"/>
          <w:szCs w:val="22"/>
        </w:rPr>
        <w:t xml:space="preserve">w miarę możliwości finansowych </w:t>
      </w:r>
      <w:r w:rsidR="00EC6FB8" w:rsidRPr="00906865">
        <w:rPr>
          <w:rFonts w:asciiTheme="minorHAnsi" w:hAnsiTheme="minorHAnsi" w:cs="Calibri"/>
          <w:sz w:val="22"/>
          <w:szCs w:val="22"/>
        </w:rPr>
        <w:t>proponuje się  wykonać biegnącą po wierzchu (w obudowie PCV) instalację elektryczną jako podtynkową.</w:t>
      </w:r>
    </w:p>
    <w:p w:rsidR="00EC6FB8" w:rsidRPr="00906865" w:rsidRDefault="00EC6FB8" w:rsidP="00A33E5F">
      <w:pPr>
        <w:widowControl/>
        <w:suppressAutoHyphens w:val="0"/>
        <w:autoSpaceDE w:val="0"/>
        <w:textAlignment w:val="auto"/>
        <w:rPr>
          <w:rFonts w:asciiTheme="minorHAnsi" w:hAnsiTheme="minorHAnsi" w:cs="Calibri"/>
          <w:sz w:val="22"/>
          <w:szCs w:val="22"/>
        </w:rPr>
      </w:pPr>
    </w:p>
    <w:p w:rsidR="00A33E5F" w:rsidRPr="00906865" w:rsidRDefault="00A33E5F" w:rsidP="00A33E5F">
      <w:pPr>
        <w:autoSpaceDE w:val="0"/>
        <w:rPr>
          <w:rFonts w:asciiTheme="minorHAnsi" w:eastAsia="Arial Unicode MS" w:hAnsiTheme="minorHAnsi" w:cs="Arial Unicode MS"/>
          <w:sz w:val="22"/>
          <w:szCs w:val="22"/>
        </w:rPr>
      </w:pPr>
      <w:r w:rsidRPr="00906865">
        <w:rPr>
          <w:rFonts w:asciiTheme="minorHAnsi" w:eastAsia="Arial Unicode MS" w:hAnsiTheme="minorHAnsi" w:cs="Arial Unicode MS"/>
          <w:sz w:val="22"/>
          <w:szCs w:val="22"/>
        </w:rPr>
        <w:t>Projektowana inwestycja ma na ceku:</w:t>
      </w:r>
    </w:p>
    <w:p w:rsidR="00A33E5F" w:rsidRPr="00906865" w:rsidRDefault="00A33E5F" w:rsidP="00A33E5F">
      <w:pPr>
        <w:autoSpaceDE w:val="0"/>
        <w:rPr>
          <w:rFonts w:asciiTheme="minorHAnsi" w:hAnsiTheme="minorHAnsi" w:cs="TimesNewRomanPSMT"/>
          <w:sz w:val="22"/>
          <w:szCs w:val="22"/>
        </w:rPr>
      </w:pPr>
      <w:r w:rsidRPr="00906865">
        <w:rPr>
          <w:rFonts w:asciiTheme="minorHAnsi" w:eastAsia="Arial Unicode MS" w:hAnsiTheme="minorHAnsi" w:cs="Arial Unicode MS"/>
          <w:sz w:val="22"/>
          <w:szCs w:val="22"/>
        </w:rPr>
        <w:t xml:space="preserve">- </w:t>
      </w:r>
      <w:r w:rsidRPr="00906865">
        <w:rPr>
          <w:rFonts w:asciiTheme="minorHAnsi" w:eastAsia="SymbolMT" w:hAnsiTheme="minorHAnsi" w:cs="SymbolMT"/>
          <w:sz w:val="22"/>
          <w:szCs w:val="22"/>
        </w:rPr>
        <w:t xml:space="preserve"> </w:t>
      </w:r>
      <w:r w:rsidRPr="00906865">
        <w:rPr>
          <w:rFonts w:asciiTheme="minorHAnsi" w:hAnsiTheme="minorHAnsi" w:cs="TimesNewRomanPSMT"/>
          <w:sz w:val="22"/>
          <w:szCs w:val="22"/>
        </w:rPr>
        <w:t xml:space="preserve">podniesienie standardu pomieszczeń; </w:t>
      </w:r>
    </w:p>
    <w:p w:rsidR="00512CA6" w:rsidRPr="00906865" w:rsidRDefault="00512CA6" w:rsidP="00A33E5F">
      <w:pPr>
        <w:autoSpaceDE w:val="0"/>
        <w:rPr>
          <w:rFonts w:asciiTheme="minorHAnsi" w:eastAsia="Arial Unicode MS" w:hAnsiTheme="minorHAnsi" w:cs="Arial Unicode MS"/>
          <w:sz w:val="22"/>
          <w:szCs w:val="22"/>
        </w:rPr>
      </w:pPr>
    </w:p>
    <w:p w:rsidR="000B7B3F" w:rsidRPr="00906865" w:rsidRDefault="00A33E5F" w:rsidP="00EC6FB8">
      <w:pPr>
        <w:pStyle w:val="Bezodstpw"/>
        <w:rPr>
          <w:rFonts w:asciiTheme="minorHAnsi" w:hAnsiTheme="minorHAnsi"/>
          <w:sz w:val="22"/>
          <w:szCs w:val="22"/>
        </w:rPr>
      </w:pPr>
      <w:r w:rsidRPr="00906865">
        <w:rPr>
          <w:rFonts w:asciiTheme="minorHAnsi" w:hAnsiTheme="minorHAnsi" w:cs="TimesNewRomanPSMT"/>
          <w:sz w:val="22"/>
          <w:szCs w:val="22"/>
        </w:rPr>
        <w:t>Pozostawia się istniejący układ pomieszczeń</w:t>
      </w:r>
      <w:r w:rsidR="000B7B3F" w:rsidRPr="00906865">
        <w:rPr>
          <w:rFonts w:asciiTheme="minorHAnsi" w:hAnsiTheme="minorHAnsi" w:cs="TimesNewRomanPSMT"/>
          <w:sz w:val="22"/>
          <w:szCs w:val="22"/>
        </w:rPr>
        <w:t xml:space="preserve"> </w:t>
      </w:r>
    </w:p>
    <w:p w:rsidR="00A34A27" w:rsidRPr="00906865" w:rsidRDefault="000B7B3F" w:rsidP="00A34A27">
      <w:pPr>
        <w:pStyle w:val="Tekstpodstawowy"/>
        <w:spacing w:line="100" w:lineRule="atLeast"/>
        <w:jc w:val="left"/>
        <w:rPr>
          <w:rFonts w:asciiTheme="minorHAnsi" w:hAnsiTheme="minorHAnsi"/>
          <w:kern w:val="1"/>
          <w:szCs w:val="22"/>
        </w:rPr>
      </w:pPr>
      <w:r w:rsidRPr="00906865">
        <w:rPr>
          <w:rFonts w:asciiTheme="minorHAnsi" w:hAnsiTheme="minorHAnsi"/>
          <w:kern w:val="1"/>
          <w:szCs w:val="22"/>
        </w:rPr>
        <w:br/>
        <w:t xml:space="preserve"> PRACE PROWADZONE </w:t>
      </w:r>
      <w:r w:rsidR="00777B0F" w:rsidRPr="00906865">
        <w:rPr>
          <w:rFonts w:asciiTheme="minorHAnsi" w:hAnsiTheme="minorHAnsi"/>
          <w:kern w:val="1"/>
          <w:szCs w:val="22"/>
        </w:rPr>
        <w:t xml:space="preserve"> BĘDĄ </w:t>
      </w:r>
      <w:r w:rsidRPr="00906865">
        <w:rPr>
          <w:rFonts w:asciiTheme="minorHAnsi" w:hAnsiTheme="minorHAnsi"/>
          <w:kern w:val="1"/>
          <w:szCs w:val="22"/>
        </w:rPr>
        <w:t xml:space="preserve">W TRAKCIE </w:t>
      </w:r>
      <w:r w:rsidR="00EC6FB8" w:rsidRPr="00906865">
        <w:rPr>
          <w:rFonts w:asciiTheme="minorHAnsi" w:hAnsiTheme="minorHAnsi"/>
          <w:kern w:val="1"/>
          <w:szCs w:val="22"/>
        </w:rPr>
        <w:t xml:space="preserve">UŻYTKOWANIA POZOSTAŁYCH POMIESZCZEŃ BIUROWYCH  </w:t>
      </w:r>
      <w:r w:rsidR="00653FDA" w:rsidRPr="00906865">
        <w:rPr>
          <w:rFonts w:asciiTheme="minorHAnsi" w:hAnsiTheme="minorHAnsi"/>
          <w:kern w:val="1"/>
          <w:szCs w:val="22"/>
        </w:rPr>
        <w:t>W BUDYNKU</w:t>
      </w:r>
    </w:p>
    <w:p w:rsidR="00EC6FB8" w:rsidRPr="00906865" w:rsidRDefault="00EC6FB8" w:rsidP="00A34A27">
      <w:pPr>
        <w:pStyle w:val="Tekstpodstawowy"/>
        <w:spacing w:line="100" w:lineRule="atLeast"/>
        <w:jc w:val="left"/>
        <w:rPr>
          <w:rFonts w:asciiTheme="minorHAnsi" w:hAnsiTheme="minorHAnsi"/>
          <w:kern w:val="1"/>
          <w:szCs w:val="22"/>
        </w:rPr>
      </w:pPr>
    </w:p>
    <w:tbl>
      <w:tblPr>
        <w:tblW w:w="0" w:type="auto"/>
        <w:tblInd w:w="108" w:type="dxa"/>
        <w:tblLayout w:type="fixed"/>
        <w:tblLook w:val="0000"/>
      </w:tblPr>
      <w:tblGrid>
        <w:gridCol w:w="7087"/>
        <w:gridCol w:w="1903"/>
      </w:tblGrid>
      <w:tr w:rsidR="00A33E5F" w:rsidRPr="00906865" w:rsidTr="00C50572">
        <w:trPr>
          <w:trHeight w:val="283"/>
        </w:trPr>
        <w:tc>
          <w:tcPr>
            <w:tcW w:w="7087" w:type="dxa"/>
            <w:tcBorders>
              <w:top w:val="single" w:sz="4" w:space="0" w:color="000000"/>
              <w:left w:val="single" w:sz="4" w:space="0" w:color="000000"/>
              <w:bottom w:val="single" w:sz="4" w:space="0" w:color="000000"/>
            </w:tcBorders>
            <w:shd w:val="clear" w:color="auto" w:fill="F2F2F2"/>
            <w:vAlign w:val="center"/>
          </w:tcPr>
          <w:p w:rsidR="00A33E5F" w:rsidRPr="00906865" w:rsidRDefault="00A33E5F" w:rsidP="00C50572">
            <w:pPr>
              <w:spacing w:line="276" w:lineRule="auto"/>
              <w:jc w:val="center"/>
              <w:rPr>
                <w:rFonts w:asciiTheme="minorHAnsi" w:hAnsiTheme="minorHAnsi" w:cs="Times New Roman"/>
                <w:b/>
                <w:bCs/>
              </w:rPr>
            </w:pPr>
            <w:r w:rsidRPr="00906865">
              <w:rPr>
                <w:rFonts w:asciiTheme="minorHAnsi" w:hAnsiTheme="minorHAnsi" w:cs="Times New Roman"/>
                <w:b/>
                <w:bCs/>
                <w:sz w:val="22"/>
                <w:szCs w:val="22"/>
              </w:rPr>
              <w:t xml:space="preserve">RODZAJ </w:t>
            </w:r>
          </w:p>
        </w:tc>
        <w:tc>
          <w:tcPr>
            <w:tcW w:w="1903"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A33E5F" w:rsidRPr="00906865" w:rsidRDefault="00A33E5F" w:rsidP="00C50572">
            <w:pPr>
              <w:spacing w:line="276" w:lineRule="auto"/>
              <w:jc w:val="center"/>
              <w:rPr>
                <w:rFonts w:asciiTheme="minorHAnsi" w:hAnsiTheme="minorHAnsi"/>
              </w:rPr>
            </w:pPr>
          </w:p>
        </w:tc>
      </w:tr>
      <w:tr w:rsidR="00A33E5F" w:rsidRPr="00906865" w:rsidTr="00C50572">
        <w:trPr>
          <w:trHeight w:val="283"/>
        </w:trPr>
        <w:tc>
          <w:tcPr>
            <w:tcW w:w="7087" w:type="dxa"/>
            <w:tcBorders>
              <w:top w:val="single" w:sz="4" w:space="0" w:color="000000"/>
              <w:left w:val="single" w:sz="4" w:space="0" w:color="000000"/>
              <w:bottom w:val="single" w:sz="4" w:space="0" w:color="000000"/>
            </w:tcBorders>
            <w:shd w:val="clear" w:color="auto" w:fill="auto"/>
            <w:vAlign w:val="center"/>
          </w:tcPr>
          <w:p w:rsidR="00A33E5F" w:rsidRPr="00906865" w:rsidRDefault="00A33E5F" w:rsidP="009C46FD">
            <w:pPr>
              <w:spacing w:line="276" w:lineRule="auto"/>
              <w:rPr>
                <w:rFonts w:asciiTheme="minorHAnsi" w:hAnsiTheme="minorHAnsi" w:cs="Times New Roman"/>
                <w:b/>
                <w:bCs/>
              </w:rPr>
            </w:pPr>
            <w:r w:rsidRPr="00906865">
              <w:rPr>
                <w:rFonts w:asciiTheme="minorHAnsi" w:hAnsiTheme="minorHAnsi" w:cs="Times New Roman"/>
                <w:sz w:val="22"/>
                <w:szCs w:val="22"/>
              </w:rPr>
              <w:t xml:space="preserve">Ilość kondygnacji </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3E5F" w:rsidRPr="00906865" w:rsidRDefault="00A33E5F" w:rsidP="00C50572">
            <w:pPr>
              <w:spacing w:line="276" w:lineRule="auto"/>
              <w:jc w:val="center"/>
              <w:rPr>
                <w:rFonts w:asciiTheme="minorHAnsi" w:hAnsiTheme="minorHAnsi"/>
              </w:rPr>
            </w:pPr>
            <w:r w:rsidRPr="00906865">
              <w:rPr>
                <w:rFonts w:asciiTheme="minorHAnsi" w:hAnsiTheme="minorHAnsi" w:cs="Times New Roman"/>
                <w:b/>
                <w:bCs/>
                <w:sz w:val="22"/>
                <w:szCs w:val="22"/>
              </w:rPr>
              <w:t>1</w:t>
            </w:r>
          </w:p>
        </w:tc>
      </w:tr>
      <w:tr w:rsidR="00A33E5F" w:rsidRPr="00906865" w:rsidTr="00C50572">
        <w:trPr>
          <w:trHeight w:val="283"/>
        </w:trPr>
        <w:tc>
          <w:tcPr>
            <w:tcW w:w="7087" w:type="dxa"/>
            <w:tcBorders>
              <w:top w:val="single" w:sz="4" w:space="0" w:color="000000"/>
              <w:left w:val="single" w:sz="4" w:space="0" w:color="000000"/>
              <w:bottom w:val="single" w:sz="4" w:space="0" w:color="000000"/>
            </w:tcBorders>
            <w:shd w:val="clear" w:color="auto" w:fill="auto"/>
            <w:vAlign w:val="center"/>
          </w:tcPr>
          <w:p w:rsidR="00A33E5F" w:rsidRPr="00906865" w:rsidRDefault="00A33E5F" w:rsidP="00C50572">
            <w:pPr>
              <w:spacing w:line="276" w:lineRule="auto"/>
              <w:rPr>
                <w:rFonts w:asciiTheme="minorHAnsi" w:hAnsiTheme="minorHAnsi" w:cs="Times New Roman"/>
                <w:bCs/>
              </w:rPr>
            </w:pPr>
            <w:r w:rsidRPr="00906865">
              <w:rPr>
                <w:rFonts w:asciiTheme="minorHAnsi" w:hAnsiTheme="minorHAnsi" w:cs="Times New Roman"/>
                <w:sz w:val="22"/>
                <w:szCs w:val="22"/>
              </w:rPr>
              <w:t>Powierzchnia użytkowa - istniejąca</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3E5F" w:rsidRPr="00906865" w:rsidRDefault="00EC6FB8" w:rsidP="00C50572">
            <w:pPr>
              <w:spacing w:line="276" w:lineRule="auto"/>
              <w:jc w:val="center"/>
              <w:rPr>
                <w:rFonts w:asciiTheme="minorHAnsi" w:hAnsiTheme="minorHAnsi"/>
              </w:rPr>
            </w:pPr>
            <w:r w:rsidRPr="00906865">
              <w:rPr>
                <w:rFonts w:asciiTheme="minorHAnsi" w:hAnsiTheme="minorHAnsi" w:cs="Calibri"/>
                <w:b/>
                <w:sz w:val="22"/>
                <w:szCs w:val="22"/>
              </w:rPr>
              <w:t>70,9 m2</w:t>
            </w:r>
          </w:p>
        </w:tc>
      </w:tr>
      <w:tr w:rsidR="00A33E5F" w:rsidRPr="00906865" w:rsidTr="00C50572">
        <w:trPr>
          <w:trHeight w:val="283"/>
        </w:trPr>
        <w:tc>
          <w:tcPr>
            <w:tcW w:w="7087" w:type="dxa"/>
            <w:tcBorders>
              <w:top w:val="single" w:sz="4" w:space="0" w:color="000000"/>
              <w:left w:val="single" w:sz="4" w:space="0" w:color="000000"/>
              <w:bottom w:val="single" w:sz="4" w:space="0" w:color="000000"/>
            </w:tcBorders>
            <w:shd w:val="clear" w:color="auto" w:fill="auto"/>
            <w:vAlign w:val="center"/>
          </w:tcPr>
          <w:p w:rsidR="00A33E5F" w:rsidRPr="00906865" w:rsidRDefault="00A33E5F" w:rsidP="00C50572">
            <w:pPr>
              <w:spacing w:line="276" w:lineRule="auto"/>
              <w:rPr>
                <w:rFonts w:asciiTheme="minorHAnsi" w:hAnsiTheme="minorHAnsi" w:cs="Times New Roman"/>
                <w:bCs/>
              </w:rPr>
            </w:pPr>
            <w:r w:rsidRPr="00906865">
              <w:rPr>
                <w:rFonts w:asciiTheme="minorHAnsi" w:hAnsiTheme="minorHAnsi" w:cs="Times New Roman"/>
                <w:sz w:val="22"/>
                <w:szCs w:val="22"/>
              </w:rPr>
              <w:t>Powierzchnia użytkowa - projektowana</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3E5F" w:rsidRPr="00906865" w:rsidRDefault="00EC6FB8" w:rsidP="00C50572">
            <w:pPr>
              <w:spacing w:line="276" w:lineRule="auto"/>
              <w:jc w:val="center"/>
              <w:rPr>
                <w:rFonts w:asciiTheme="minorHAnsi" w:hAnsiTheme="minorHAnsi"/>
              </w:rPr>
            </w:pPr>
            <w:r w:rsidRPr="00906865">
              <w:rPr>
                <w:rFonts w:asciiTheme="minorHAnsi" w:hAnsiTheme="minorHAnsi" w:cs="Calibri"/>
                <w:b/>
                <w:sz w:val="22"/>
                <w:szCs w:val="22"/>
              </w:rPr>
              <w:t>70,9 m2</w:t>
            </w:r>
          </w:p>
        </w:tc>
      </w:tr>
      <w:tr w:rsidR="00A33E5F" w:rsidRPr="00906865" w:rsidTr="00C50572">
        <w:trPr>
          <w:trHeight w:val="283"/>
        </w:trPr>
        <w:tc>
          <w:tcPr>
            <w:tcW w:w="7087" w:type="dxa"/>
            <w:tcBorders>
              <w:top w:val="single" w:sz="4" w:space="0" w:color="000000"/>
              <w:left w:val="single" w:sz="4" w:space="0" w:color="000000"/>
              <w:bottom w:val="single" w:sz="4" w:space="0" w:color="000000"/>
            </w:tcBorders>
            <w:shd w:val="clear" w:color="auto" w:fill="auto"/>
            <w:vAlign w:val="center"/>
          </w:tcPr>
          <w:p w:rsidR="00A33E5F" w:rsidRPr="00906865" w:rsidRDefault="00A33E5F" w:rsidP="00C50572">
            <w:pPr>
              <w:spacing w:line="276" w:lineRule="auto"/>
              <w:rPr>
                <w:rFonts w:asciiTheme="minorHAnsi" w:hAnsiTheme="minorHAnsi" w:cs="Times New Roman"/>
                <w:bCs/>
              </w:rPr>
            </w:pPr>
            <w:r w:rsidRPr="00906865">
              <w:rPr>
                <w:rFonts w:asciiTheme="minorHAnsi" w:hAnsiTheme="minorHAnsi" w:cs="Times New Roman"/>
                <w:sz w:val="22"/>
                <w:szCs w:val="22"/>
              </w:rPr>
              <w:t>Wysokość pomieszczeń</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3E5F" w:rsidRPr="00906865" w:rsidRDefault="00A33E5F" w:rsidP="00EC6FB8">
            <w:pPr>
              <w:spacing w:line="276" w:lineRule="auto"/>
              <w:jc w:val="center"/>
              <w:rPr>
                <w:rFonts w:asciiTheme="minorHAnsi" w:hAnsiTheme="minorHAnsi"/>
              </w:rPr>
            </w:pPr>
            <w:r w:rsidRPr="00906865">
              <w:rPr>
                <w:rFonts w:asciiTheme="minorHAnsi" w:hAnsiTheme="minorHAnsi" w:cs="Times New Roman"/>
                <w:bCs/>
                <w:sz w:val="22"/>
                <w:szCs w:val="22"/>
              </w:rPr>
              <w:t xml:space="preserve">- </w:t>
            </w:r>
            <w:r w:rsidR="00EC6FB8" w:rsidRPr="00906865">
              <w:rPr>
                <w:rFonts w:asciiTheme="minorHAnsi" w:hAnsiTheme="minorHAnsi" w:cs="Times New Roman"/>
                <w:bCs/>
                <w:sz w:val="22"/>
                <w:szCs w:val="22"/>
              </w:rPr>
              <w:t>1,82</w:t>
            </w:r>
            <w:r w:rsidRPr="00906865">
              <w:rPr>
                <w:rFonts w:asciiTheme="minorHAnsi" w:hAnsiTheme="minorHAnsi" w:cs="Times New Roman"/>
                <w:bCs/>
                <w:sz w:val="22"/>
                <w:szCs w:val="22"/>
              </w:rPr>
              <w:t xml:space="preserve"> -2,</w:t>
            </w:r>
            <w:r w:rsidR="00EC6FB8" w:rsidRPr="00906865">
              <w:rPr>
                <w:rFonts w:asciiTheme="minorHAnsi" w:hAnsiTheme="minorHAnsi" w:cs="Times New Roman"/>
                <w:bCs/>
                <w:sz w:val="22"/>
                <w:szCs w:val="22"/>
              </w:rPr>
              <w:t>97</w:t>
            </w:r>
            <w:r w:rsidRPr="00906865">
              <w:rPr>
                <w:rFonts w:asciiTheme="minorHAnsi" w:hAnsiTheme="minorHAnsi" w:cs="Times New Roman"/>
                <w:bCs/>
                <w:sz w:val="22"/>
                <w:szCs w:val="22"/>
              </w:rPr>
              <w:t xml:space="preserve"> m</w:t>
            </w:r>
          </w:p>
        </w:tc>
      </w:tr>
      <w:tr w:rsidR="00A33E5F" w:rsidRPr="00906865" w:rsidTr="00C50572">
        <w:trPr>
          <w:trHeight w:val="283"/>
        </w:trPr>
        <w:tc>
          <w:tcPr>
            <w:tcW w:w="7087" w:type="dxa"/>
            <w:tcBorders>
              <w:top w:val="single" w:sz="4" w:space="0" w:color="000000"/>
              <w:left w:val="single" w:sz="4" w:space="0" w:color="000000"/>
              <w:bottom w:val="single" w:sz="4" w:space="0" w:color="000000"/>
            </w:tcBorders>
            <w:shd w:val="clear" w:color="auto" w:fill="auto"/>
            <w:vAlign w:val="center"/>
          </w:tcPr>
          <w:p w:rsidR="00A33E5F" w:rsidRPr="00906865" w:rsidRDefault="00A33E5F" w:rsidP="00C50572">
            <w:pPr>
              <w:spacing w:line="276" w:lineRule="auto"/>
              <w:rPr>
                <w:rFonts w:asciiTheme="minorHAnsi" w:hAnsiTheme="minorHAnsi" w:cs="Calibri"/>
                <w:b/>
              </w:rPr>
            </w:pPr>
            <w:r w:rsidRPr="00906865">
              <w:rPr>
                <w:rFonts w:asciiTheme="minorHAnsi" w:hAnsiTheme="minorHAnsi" w:cs="Times New Roman"/>
                <w:sz w:val="22"/>
                <w:szCs w:val="22"/>
              </w:rPr>
              <w:t>Kubatura</w:t>
            </w:r>
          </w:p>
        </w:tc>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3E5F" w:rsidRPr="00906865" w:rsidRDefault="00777B0F" w:rsidP="00C50572">
            <w:pPr>
              <w:spacing w:line="276" w:lineRule="auto"/>
              <w:jc w:val="center"/>
              <w:rPr>
                <w:rFonts w:asciiTheme="minorHAnsi" w:hAnsiTheme="minorHAnsi"/>
              </w:rPr>
            </w:pPr>
            <w:r w:rsidRPr="00906865">
              <w:rPr>
                <w:rFonts w:asciiTheme="minorHAnsi" w:hAnsiTheme="minorHAnsi" w:cs="Calibri"/>
                <w:sz w:val="22"/>
                <w:szCs w:val="22"/>
              </w:rPr>
              <w:t>267,33</w:t>
            </w:r>
            <w:r w:rsidR="00A33E5F" w:rsidRPr="00906865">
              <w:rPr>
                <w:rFonts w:asciiTheme="minorHAnsi" w:hAnsiTheme="minorHAnsi" w:cs="Calibri"/>
                <w:sz w:val="22"/>
                <w:szCs w:val="22"/>
              </w:rPr>
              <w:t>m3</w:t>
            </w:r>
          </w:p>
        </w:tc>
      </w:tr>
    </w:tbl>
    <w:p w:rsidR="00EC6FB8" w:rsidRPr="00906865" w:rsidRDefault="00EC6FB8" w:rsidP="00EC6FB8">
      <w:pPr>
        <w:spacing w:after="100" w:line="276" w:lineRule="auto"/>
        <w:jc w:val="both"/>
        <w:rPr>
          <w:rFonts w:asciiTheme="minorHAnsi" w:hAnsiTheme="minorHAnsi" w:cs="Calibri"/>
          <w:b/>
          <w:sz w:val="22"/>
          <w:szCs w:val="22"/>
        </w:rPr>
      </w:pPr>
    </w:p>
    <w:p w:rsidR="00EC6FB8" w:rsidRPr="00906865" w:rsidRDefault="00EC6FB8" w:rsidP="00EC6FB8">
      <w:pPr>
        <w:spacing w:after="100" w:line="276" w:lineRule="auto"/>
        <w:jc w:val="both"/>
        <w:rPr>
          <w:rFonts w:asciiTheme="minorHAnsi" w:hAnsiTheme="minorHAnsi" w:cs="Calibri"/>
          <w:b/>
          <w:sz w:val="22"/>
          <w:szCs w:val="22"/>
        </w:rPr>
      </w:pPr>
    </w:p>
    <w:p w:rsidR="00EC6FB8" w:rsidRPr="00906865" w:rsidRDefault="00EC6FB8" w:rsidP="00EC6FB8">
      <w:pPr>
        <w:spacing w:after="100" w:line="276" w:lineRule="auto"/>
        <w:jc w:val="both"/>
        <w:rPr>
          <w:rFonts w:asciiTheme="minorHAnsi" w:hAnsiTheme="minorHAnsi" w:cs="Calibri"/>
          <w:sz w:val="22"/>
          <w:szCs w:val="22"/>
        </w:rPr>
      </w:pPr>
      <w:r w:rsidRPr="00906865">
        <w:rPr>
          <w:rFonts w:asciiTheme="minorHAnsi" w:hAnsiTheme="minorHAnsi" w:cs="Calibri"/>
          <w:b/>
          <w:sz w:val="22"/>
          <w:szCs w:val="22"/>
        </w:rPr>
        <w:t xml:space="preserve">Zestawienie pomieszczeń i powierzchni: </w:t>
      </w:r>
    </w:p>
    <w:tbl>
      <w:tblPr>
        <w:tblW w:w="0" w:type="auto"/>
        <w:tblInd w:w="-25" w:type="dxa"/>
        <w:tblLayout w:type="fixed"/>
        <w:tblLook w:val="0000"/>
      </w:tblPr>
      <w:tblGrid>
        <w:gridCol w:w="817"/>
        <w:gridCol w:w="5701"/>
        <w:gridCol w:w="3310"/>
      </w:tblGrid>
      <w:tr w:rsidR="00EC6FB8" w:rsidRPr="00906865" w:rsidTr="00EC6FB8">
        <w:tc>
          <w:tcPr>
            <w:tcW w:w="817" w:type="dxa"/>
            <w:tcBorders>
              <w:top w:val="single" w:sz="4" w:space="0" w:color="000000"/>
              <w:left w:val="single" w:sz="4" w:space="0" w:color="000000"/>
              <w:bottom w:val="single" w:sz="4" w:space="0" w:color="000000"/>
            </w:tcBorders>
            <w:shd w:val="clear" w:color="auto" w:fill="auto"/>
          </w:tcPr>
          <w:p w:rsidR="00EC6FB8" w:rsidRPr="00906865" w:rsidRDefault="00EC6FB8" w:rsidP="00EC6FB8">
            <w:pPr>
              <w:spacing w:after="100" w:line="276" w:lineRule="auto"/>
              <w:jc w:val="both"/>
              <w:rPr>
                <w:rFonts w:asciiTheme="minorHAnsi" w:hAnsiTheme="minorHAnsi" w:cs="Calibri"/>
              </w:rPr>
            </w:pPr>
            <w:r w:rsidRPr="00906865">
              <w:rPr>
                <w:rFonts w:asciiTheme="minorHAnsi" w:hAnsiTheme="minorHAnsi" w:cs="Calibri"/>
                <w:sz w:val="22"/>
                <w:szCs w:val="22"/>
              </w:rPr>
              <w:t xml:space="preserve">Nr </w:t>
            </w:r>
            <w:proofErr w:type="spellStart"/>
            <w:r w:rsidRPr="00906865">
              <w:rPr>
                <w:rFonts w:asciiTheme="minorHAnsi" w:hAnsiTheme="minorHAnsi" w:cs="Calibri"/>
                <w:sz w:val="22"/>
                <w:szCs w:val="22"/>
              </w:rPr>
              <w:t>pom</w:t>
            </w:r>
            <w:proofErr w:type="spellEnd"/>
            <w:r w:rsidRPr="00906865">
              <w:rPr>
                <w:rFonts w:asciiTheme="minorHAnsi" w:hAnsiTheme="minorHAnsi" w:cs="Calibri"/>
                <w:sz w:val="22"/>
                <w:szCs w:val="22"/>
              </w:rPr>
              <w:t>.</w:t>
            </w:r>
          </w:p>
        </w:tc>
        <w:tc>
          <w:tcPr>
            <w:tcW w:w="5701" w:type="dxa"/>
            <w:tcBorders>
              <w:top w:val="single" w:sz="4" w:space="0" w:color="000000"/>
              <w:left w:val="single" w:sz="4" w:space="0" w:color="000000"/>
              <w:bottom w:val="single" w:sz="4" w:space="0" w:color="000000"/>
            </w:tcBorders>
            <w:shd w:val="clear" w:color="auto" w:fill="auto"/>
          </w:tcPr>
          <w:p w:rsidR="00EC6FB8" w:rsidRPr="00906865" w:rsidRDefault="00EC6FB8" w:rsidP="00EC6FB8">
            <w:pPr>
              <w:spacing w:after="100" w:line="276" w:lineRule="auto"/>
              <w:jc w:val="both"/>
              <w:rPr>
                <w:rFonts w:asciiTheme="minorHAnsi" w:hAnsiTheme="minorHAnsi" w:cs="Calibri"/>
              </w:rPr>
            </w:pPr>
            <w:r w:rsidRPr="00906865">
              <w:rPr>
                <w:rFonts w:asciiTheme="minorHAnsi" w:hAnsiTheme="minorHAnsi" w:cs="Calibri"/>
                <w:sz w:val="22"/>
                <w:szCs w:val="22"/>
              </w:rPr>
              <w:t>Nazwa pomieszczenia</w:t>
            </w:r>
          </w:p>
        </w:tc>
        <w:tc>
          <w:tcPr>
            <w:tcW w:w="3310" w:type="dxa"/>
            <w:tcBorders>
              <w:top w:val="single" w:sz="4" w:space="0" w:color="000000"/>
              <w:left w:val="single" w:sz="4" w:space="0" w:color="000000"/>
              <w:bottom w:val="single" w:sz="4" w:space="0" w:color="000000"/>
              <w:right w:val="single" w:sz="4" w:space="0" w:color="000000"/>
            </w:tcBorders>
            <w:shd w:val="clear" w:color="auto" w:fill="auto"/>
          </w:tcPr>
          <w:p w:rsidR="00EC6FB8" w:rsidRPr="00906865" w:rsidRDefault="00EC6FB8" w:rsidP="00EC6FB8">
            <w:pPr>
              <w:spacing w:after="100" w:line="276" w:lineRule="auto"/>
              <w:jc w:val="both"/>
              <w:rPr>
                <w:rFonts w:asciiTheme="minorHAnsi" w:hAnsiTheme="minorHAnsi"/>
              </w:rPr>
            </w:pPr>
            <w:r w:rsidRPr="00906865">
              <w:rPr>
                <w:rFonts w:asciiTheme="minorHAnsi" w:hAnsiTheme="minorHAnsi" w:cs="Calibri"/>
                <w:sz w:val="22"/>
                <w:szCs w:val="22"/>
              </w:rPr>
              <w:t>Powierzchnia m2</w:t>
            </w:r>
          </w:p>
        </w:tc>
      </w:tr>
      <w:tr w:rsidR="00EC6FB8" w:rsidRPr="00906865" w:rsidTr="00EC6FB8">
        <w:tc>
          <w:tcPr>
            <w:tcW w:w="817" w:type="dxa"/>
            <w:tcBorders>
              <w:top w:val="single" w:sz="4" w:space="0" w:color="000000"/>
              <w:left w:val="single" w:sz="4" w:space="0" w:color="000000"/>
              <w:bottom w:val="single" w:sz="4" w:space="0" w:color="000000"/>
            </w:tcBorders>
            <w:shd w:val="clear" w:color="auto" w:fill="auto"/>
          </w:tcPr>
          <w:p w:rsidR="00EC6FB8" w:rsidRPr="00906865" w:rsidRDefault="00EC6FB8" w:rsidP="00EC6FB8">
            <w:pPr>
              <w:spacing w:after="100" w:line="276" w:lineRule="auto"/>
              <w:jc w:val="both"/>
              <w:rPr>
                <w:rFonts w:asciiTheme="minorHAnsi" w:hAnsiTheme="minorHAnsi" w:cs="Calibri"/>
              </w:rPr>
            </w:pPr>
            <w:r w:rsidRPr="00906865">
              <w:rPr>
                <w:rFonts w:asciiTheme="minorHAnsi" w:hAnsiTheme="minorHAnsi" w:cs="Calibri"/>
                <w:sz w:val="22"/>
                <w:szCs w:val="22"/>
              </w:rPr>
              <w:t>1.1</w:t>
            </w:r>
          </w:p>
        </w:tc>
        <w:tc>
          <w:tcPr>
            <w:tcW w:w="5701" w:type="dxa"/>
            <w:tcBorders>
              <w:top w:val="single" w:sz="4" w:space="0" w:color="000000"/>
              <w:left w:val="single" w:sz="4" w:space="0" w:color="000000"/>
              <w:bottom w:val="single" w:sz="4" w:space="0" w:color="000000"/>
            </w:tcBorders>
            <w:shd w:val="clear" w:color="auto" w:fill="auto"/>
          </w:tcPr>
          <w:p w:rsidR="00EC6FB8" w:rsidRPr="00906865" w:rsidRDefault="00EC6FB8" w:rsidP="00EC6FB8">
            <w:pPr>
              <w:spacing w:after="100" w:line="276" w:lineRule="auto"/>
              <w:jc w:val="both"/>
              <w:rPr>
                <w:rFonts w:asciiTheme="minorHAnsi" w:hAnsiTheme="minorHAnsi" w:cs="Calibri"/>
              </w:rPr>
            </w:pPr>
            <w:r w:rsidRPr="00906865">
              <w:rPr>
                <w:rFonts w:asciiTheme="minorHAnsi" w:hAnsiTheme="minorHAnsi" w:cs="Calibri"/>
                <w:sz w:val="22"/>
                <w:szCs w:val="22"/>
              </w:rPr>
              <w:t>Przedsionek</w:t>
            </w:r>
          </w:p>
        </w:tc>
        <w:tc>
          <w:tcPr>
            <w:tcW w:w="3310" w:type="dxa"/>
            <w:tcBorders>
              <w:top w:val="single" w:sz="4" w:space="0" w:color="000000"/>
              <w:left w:val="single" w:sz="4" w:space="0" w:color="000000"/>
              <w:bottom w:val="single" w:sz="4" w:space="0" w:color="000000"/>
              <w:right w:val="single" w:sz="4" w:space="0" w:color="000000"/>
            </w:tcBorders>
            <w:shd w:val="clear" w:color="auto" w:fill="auto"/>
          </w:tcPr>
          <w:p w:rsidR="00EC6FB8" w:rsidRPr="00906865" w:rsidRDefault="00EC6FB8" w:rsidP="00EC6FB8">
            <w:pPr>
              <w:spacing w:after="100" w:line="276" w:lineRule="auto"/>
              <w:jc w:val="both"/>
              <w:rPr>
                <w:rFonts w:asciiTheme="minorHAnsi" w:hAnsiTheme="minorHAnsi"/>
              </w:rPr>
            </w:pPr>
            <w:r w:rsidRPr="00906865">
              <w:rPr>
                <w:rFonts w:asciiTheme="minorHAnsi" w:hAnsiTheme="minorHAnsi" w:cs="Calibri"/>
                <w:sz w:val="22"/>
                <w:szCs w:val="22"/>
              </w:rPr>
              <w:t>4,9  m2</w:t>
            </w:r>
          </w:p>
        </w:tc>
      </w:tr>
      <w:tr w:rsidR="00EC6FB8" w:rsidRPr="00906865" w:rsidTr="00EC6FB8">
        <w:tc>
          <w:tcPr>
            <w:tcW w:w="817" w:type="dxa"/>
            <w:tcBorders>
              <w:top w:val="single" w:sz="4" w:space="0" w:color="000000"/>
              <w:left w:val="single" w:sz="4" w:space="0" w:color="000000"/>
              <w:bottom w:val="single" w:sz="4" w:space="0" w:color="000000"/>
            </w:tcBorders>
            <w:shd w:val="clear" w:color="auto" w:fill="auto"/>
          </w:tcPr>
          <w:p w:rsidR="00EC6FB8" w:rsidRPr="00906865" w:rsidRDefault="00EC6FB8" w:rsidP="00EC6FB8">
            <w:pPr>
              <w:spacing w:after="100" w:line="276" w:lineRule="auto"/>
              <w:jc w:val="both"/>
              <w:rPr>
                <w:rFonts w:asciiTheme="minorHAnsi" w:hAnsiTheme="minorHAnsi" w:cs="Calibri"/>
              </w:rPr>
            </w:pPr>
            <w:r w:rsidRPr="00906865">
              <w:rPr>
                <w:rFonts w:asciiTheme="minorHAnsi" w:hAnsiTheme="minorHAnsi" w:cs="Calibri"/>
                <w:sz w:val="22"/>
                <w:szCs w:val="22"/>
              </w:rPr>
              <w:t>1.2</w:t>
            </w:r>
          </w:p>
        </w:tc>
        <w:tc>
          <w:tcPr>
            <w:tcW w:w="5701" w:type="dxa"/>
            <w:tcBorders>
              <w:top w:val="single" w:sz="4" w:space="0" w:color="000000"/>
              <w:left w:val="single" w:sz="4" w:space="0" w:color="000000"/>
              <w:bottom w:val="single" w:sz="4" w:space="0" w:color="000000"/>
            </w:tcBorders>
            <w:shd w:val="clear" w:color="auto" w:fill="auto"/>
          </w:tcPr>
          <w:p w:rsidR="00EC6FB8" w:rsidRPr="00906865" w:rsidRDefault="00EC6FB8" w:rsidP="00EC6FB8">
            <w:pPr>
              <w:spacing w:after="100" w:line="276" w:lineRule="auto"/>
              <w:jc w:val="both"/>
              <w:rPr>
                <w:rFonts w:asciiTheme="minorHAnsi" w:hAnsiTheme="minorHAnsi" w:cs="Calibri"/>
              </w:rPr>
            </w:pPr>
            <w:r w:rsidRPr="00906865">
              <w:rPr>
                <w:rFonts w:asciiTheme="minorHAnsi" w:hAnsiTheme="minorHAnsi" w:cs="Calibri"/>
                <w:sz w:val="22"/>
                <w:szCs w:val="22"/>
              </w:rPr>
              <w:t>Pokój biurowy</w:t>
            </w:r>
          </w:p>
        </w:tc>
        <w:tc>
          <w:tcPr>
            <w:tcW w:w="3310" w:type="dxa"/>
            <w:tcBorders>
              <w:top w:val="single" w:sz="4" w:space="0" w:color="000000"/>
              <w:left w:val="single" w:sz="4" w:space="0" w:color="000000"/>
              <w:bottom w:val="single" w:sz="4" w:space="0" w:color="000000"/>
              <w:right w:val="single" w:sz="4" w:space="0" w:color="000000"/>
            </w:tcBorders>
            <w:shd w:val="clear" w:color="auto" w:fill="auto"/>
          </w:tcPr>
          <w:p w:rsidR="00EC6FB8" w:rsidRPr="00906865" w:rsidRDefault="00EC6FB8" w:rsidP="00EC6FB8">
            <w:pPr>
              <w:spacing w:after="100" w:line="276" w:lineRule="auto"/>
              <w:jc w:val="both"/>
              <w:rPr>
                <w:rFonts w:asciiTheme="minorHAnsi" w:hAnsiTheme="minorHAnsi"/>
              </w:rPr>
            </w:pPr>
            <w:r w:rsidRPr="00906865">
              <w:rPr>
                <w:rFonts w:asciiTheme="minorHAnsi" w:hAnsiTheme="minorHAnsi" w:cs="Calibri"/>
                <w:sz w:val="22"/>
                <w:szCs w:val="22"/>
              </w:rPr>
              <w:t>43,8  m2</w:t>
            </w:r>
          </w:p>
        </w:tc>
      </w:tr>
      <w:tr w:rsidR="00EC6FB8" w:rsidRPr="00906865" w:rsidTr="00EC6FB8">
        <w:tc>
          <w:tcPr>
            <w:tcW w:w="817" w:type="dxa"/>
            <w:tcBorders>
              <w:top w:val="single" w:sz="4" w:space="0" w:color="000000"/>
              <w:left w:val="single" w:sz="4" w:space="0" w:color="000000"/>
              <w:bottom w:val="single" w:sz="4" w:space="0" w:color="000000"/>
            </w:tcBorders>
            <w:shd w:val="clear" w:color="auto" w:fill="auto"/>
          </w:tcPr>
          <w:p w:rsidR="00EC6FB8" w:rsidRPr="00906865" w:rsidRDefault="00EC6FB8" w:rsidP="00EC6FB8">
            <w:pPr>
              <w:spacing w:after="100" w:line="276" w:lineRule="auto"/>
              <w:jc w:val="both"/>
              <w:rPr>
                <w:rFonts w:asciiTheme="minorHAnsi" w:hAnsiTheme="minorHAnsi" w:cs="Calibri"/>
              </w:rPr>
            </w:pPr>
            <w:r w:rsidRPr="00906865">
              <w:rPr>
                <w:rFonts w:asciiTheme="minorHAnsi" w:hAnsiTheme="minorHAnsi" w:cs="Calibri"/>
                <w:sz w:val="22"/>
                <w:szCs w:val="22"/>
              </w:rPr>
              <w:t>1.3</w:t>
            </w:r>
          </w:p>
        </w:tc>
        <w:tc>
          <w:tcPr>
            <w:tcW w:w="5701" w:type="dxa"/>
            <w:tcBorders>
              <w:top w:val="single" w:sz="4" w:space="0" w:color="000000"/>
              <w:left w:val="single" w:sz="4" w:space="0" w:color="000000"/>
              <w:bottom w:val="single" w:sz="4" w:space="0" w:color="000000"/>
            </w:tcBorders>
            <w:shd w:val="clear" w:color="auto" w:fill="auto"/>
          </w:tcPr>
          <w:p w:rsidR="00EC6FB8" w:rsidRPr="00906865" w:rsidRDefault="00EC6FB8" w:rsidP="00EC6FB8">
            <w:pPr>
              <w:spacing w:after="100" w:line="276" w:lineRule="auto"/>
              <w:jc w:val="both"/>
              <w:rPr>
                <w:rFonts w:asciiTheme="minorHAnsi" w:hAnsiTheme="minorHAnsi" w:cs="Calibri"/>
              </w:rPr>
            </w:pPr>
            <w:r w:rsidRPr="00906865">
              <w:rPr>
                <w:rFonts w:asciiTheme="minorHAnsi" w:hAnsiTheme="minorHAnsi" w:cs="Calibri"/>
                <w:sz w:val="22"/>
                <w:szCs w:val="22"/>
              </w:rPr>
              <w:t>Pokój biurowy</w:t>
            </w:r>
          </w:p>
        </w:tc>
        <w:tc>
          <w:tcPr>
            <w:tcW w:w="3310" w:type="dxa"/>
            <w:tcBorders>
              <w:top w:val="single" w:sz="4" w:space="0" w:color="000000"/>
              <w:left w:val="single" w:sz="4" w:space="0" w:color="000000"/>
              <w:bottom w:val="single" w:sz="4" w:space="0" w:color="000000"/>
              <w:right w:val="single" w:sz="4" w:space="0" w:color="000000"/>
            </w:tcBorders>
            <w:shd w:val="clear" w:color="auto" w:fill="auto"/>
          </w:tcPr>
          <w:p w:rsidR="00EC6FB8" w:rsidRPr="00906865" w:rsidRDefault="00EC6FB8" w:rsidP="00EC6FB8">
            <w:pPr>
              <w:spacing w:after="100" w:line="276" w:lineRule="auto"/>
              <w:jc w:val="both"/>
              <w:rPr>
                <w:rFonts w:asciiTheme="minorHAnsi" w:hAnsiTheme="minorHAnsi"/>
              </w:rPr>
            </w:pPr>
            <w:r w:rsidRPr="00906865">
              <w:rPr>
                <w:rFonts w:asciiTheme="minorHAnsi" w:hAnsiTheme="minorHAnsi" w:cs="Calibri"/>
                <w:sz w:val="22"/>
                <w:szCs w:val="22"/>
              </w:rPr>
              <w:t>22,2 m2</w:t>
            </w:r>
          </w:p>
        </w:tc>
      </w:tr>
    </w:tbl>
    <w:p w:rsidR="00EC6FB8" w:rsidRPr="00906865" w:rsidRDefault="00EC6FB8" w:rsidP="00EC6FB8">
      <w:pPr>
        <w:spacing w:after="100" w:line="276" w:lineRule="auto"/>
        <w:jc w:val="both"/>
        <w:rPr>
          <w:rFonts w:asciiTheme="minorHAnsi" w:hAnsiTheme="minorHAnsi" w:cs="Calibri"/>
          <w:sz w:val="22"/>
          <w:szCs w:val="22"/>
        </w:rPr>
      </w:pPr>
      <w:r w:rsidRPr="00906865">
        <w:rPr>
          <w:rFonts w:asciiTheme="minorHAnsi" w:hAnsiTheme="minorHAnsi" w:cs="Times New Roman"/>
          <w:b/>
          <w:sz w:val="22"/>
          <w:szCs w:val="22"/>
        </w:rPr>
        <w:t>Razem powierzchnia użytkowa wynosi 70,9</w:t>
      </w:r>
      <w:r w:rsidRPr="00906865">
        <w:rPr>
          <w:rFonts w:asciiTheme="minorHAnsi" w:hAnsiTheme="minorHAnsi" w:cs="Times New Roman"/>
          <w:sz w:val="22"/>
          <w:szCs w:val="22"/>
        </w:rPr>
        <w:t xml:space="preserve"> </w:t>
      </w:r>
      <w:r w:rsidRPr="00906865">
        <w:rPr>
          <w:rFonts w:asciiTheme="minorHAnsi" w:hAnsiTheme="minorHAnsi" w:cs="Times New Roman"/>
          <w:b/>
          <w:sz w:val="22"/>
          <w:szCs w:val="22"/>
        </w:rPr>
        <w:t>m2</w:t>
      </w:r>
    </w:p>
    <w:p w:rsidR="00EC6FB8" w:rsidRPr="00906865" w:rsidRDefault="00EC6FB8" w:rsidP="000B7B3F">
      <w:pPr>
        <w:tabs>
          <w:tab w:val="left" w:pos="3080"/>
          <w:tab w:val="left" w:pos="8340"/>
        </w:tabs>
        <w:spacing w:line="100" w:lineRule="atLeast"/>
        <w:rPr>
          <w:rFonts w:asciiTheme="minorHAnsi" w:hAnsiTheme="minorHAnsi"/>
          <w:b/>
          <w:bCs/>
          <w:sz w:val="22"/>
          <w:szCs w:val="22"/>
        </w:rPr>
      </w:pPr>
    </w:p>
    <w:p w:rsidR="000B7B3F" w:rsidRPr="00906865" w:rsidRDefault="000B7B3F" w:rsidP="000B7B3F">
      <w:pPr>
        <w:tabs>
          <w:tab w:val="left" w:pos="3080"/>
          <w:tab w:val="left" w:pos="8340"/>
        </w:tabs>
        <w:spacing w:line="100" w:lineRule="atLeast"/>
        <w:rPr>
          <w:rFonts w:asciiTheme="minorHAnsi" w:hAnsiTheme="minorHAnsi"/>
          <w:sz w:val="22"/>
          <w:szCs w:val="22"/>
          <w:u w:val="single"/>
        </w:rPr>
      </w:pPr>
      <w:r w:rsidRPr="00906865">
        <w:rPr>
          <w:rFonts w:asciiTheme="minorHAnsi" w:hAnsiTheme="minorHAnsi"/>
          <w:b/>
          <w:bCs/>
          <w:sz w:val="22"/>
          <w:szCs w:val="22"/>
        </w:rPr>
        <w:t>1.3  Wyszczególnienie i opis prac towarzyszących i robót tymczasowych</w:t>
      </w:r>
    </w:p>
    <w:p w:rsidR="000B7B3F" w:rsidRPr="00906865" w:rsidRDefault="000B7B3F" w:rsidP="000B7B3F">
      <w:pPr>
        <w:tabs>
          <w:tab w:val="left" w:pos="3080"/>
          <w:tab w:val="left" w:pos="8340"/>
        </w:tabs>
        <w:spacing w:line="100" w:lineRule="atLeast"/>
        <w:rPr>
          <w:rFonts w:asciiTheme="minorHAnsi" w:hAnsiTheme="minorHAnsi"/>
          <w:sz w:val="22"/>
          <w:szCs w:val="22"/>
          <w:u w:val="single"/>
        </w:rPr>
      </w:pPr>
    </w:p>
    <w:p w:rsidR="000B7B3F" w:rsidRPr="00906865" w:rsidRDefault="000B7B3F" w:rsidP="00653FDA">
      <w:pPr>
        <w:tabs>
          <w:tab w:val="left" w:pos="3080"/>
          <w:tab w:val="left" w:pos="8340"/>
        </w:tabs>
        <w:spacing w:line="100" w:lineRule="atLeast"/>
        <w:rPr>
          <w:rFonts w:asciiTheme="minorHAnsi" w:hAnsiTheme="minorHAnsi"/>
          <w:sz w:val="22"/>
          <w:szCs w:val="22"/>
        </w:rPr>
      </w:pPr>
      <w:r w:rsidRPr="00906865">
        <w:rPr>
          <w:rFonts w:asciiTheme="minorHAnsi" w:hAnsiTheme="minorHAnsi"/>
          <w:sz w:val="22"/>
          <w:szCs w:val="22"/>
          <w:u w:val="single"/>
        </w:rPr>
        <w:t>Prace towarzyszące:</w:t>
      </w:r>
      <w:r w:rsidRPr="00906865">
        <w:rPr>
          <w:rFonts w:asciiTheme="minorHAnsi" w:hAnsiTheme="minorHAnsi"/>
          <w:sz w:val="22"/>
          <w:szCs w:val="22"/>
          <w:u w:val="single"/>
        </w:rPr>
        <w:br/>
      </w:r>
      <w:r w:rsidRPr="00906865">
        <w:rPr>
          <w:rFonts w:asciiTheme="minorHAnsi" w:hAnsiTheme="minorHAnsi"/>
          <w:sz w:val="22"/>
          <w:szCs w:val="22"/>
        </w:rPr>
        <w:br/>
        <w:t>-zaplecze magazynowe i socjalne Wykonawcy</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-wykonanie niezbędnych zabezpieczeń</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-ustawienie rynien zsypowych</w:t>
      </w:r>
      <w:r w:rsidR="00653FDA" w:rsidRPr="00906865">
        <w:rPr>
          <w:rFonts w:asciiTheme="minorHAnsi" w:hAnsiTheme="minorHAnsi"/>
          <w:sz w:val="22"/>
          <w:szCs w:val="22"/>
        </w:rPr>
        <w:t xml:space="preserve"> (jeśli zajdzie taka potrzeba)</w:t>
      </w:r>
      <w:r w:rsidRPr="00906865">
        <w:rPr>
          <w:rFonts w:asciiTheme="minorHAnsi" w:hAnsiTheme="minorHAnsi"/>
          <w:sz w:val="22"/>
          <w:szCs w:val="22"/>
        </w:rPr>
        <w:br/>
        <w:t xml:space="preserve"> -wykonanie osłon okien, drzwi i innych elementów </w:t>
      </w:r>
      <w:r w:rsidR="00653FDA" w:rsidRPr="00906865">
        <w:rPr>
          <w:rFonts w:asciiTheme="minorHAnsi" w:hAnsiTheme="minorHAnsi"/>
          <w:sz w:val="22"/>
          <w:szCs w:val="22"/>
        </w:rPr>
        <w:t xml:space="preserve"> </w:t>
      </w:r>
    </w:p>
    <w:p w:rsidR="000B7B3F" w:rsidRPr="00906865" w:rsidRDefault="000B7B3F" w:rsidP="00EC6FB8">
      <w:pPr>
        <w:spacing w:line="100" w:lineRule="atLeast"/>
        <w:rPr>
          <w:rFonts w:asciiTheme="minorHAnsi" w:hAnsiTheme="minorHAnsi"/>
          <w:sz w:val="22"/>
          <w:szCs w:val="22"/>
        </w:rPr>
      </w:pPr>
      <w:r w:rsidRPr="00906865">
        <w:rPr>
          <w:rFonts w:asciiTheme="minorHAnsi" w:hAnsiTheme="minorHAnsi"/>
          <w:sz w:val="22"/>
          <w:szCs w:val="22"/>
        </w:rPr>
        <w:t>-wywóz materiałów rozbiórkowych</w:t>
      </w:r>
      <w:r w:rsidRPr="00906865">
        <w:rPr>
          <w:rFonts w:asciiTheme="minorHAnsi" w:hAnsiTheme="minorHAnsi"/>
          <w:sz w:val="22"/>
          <w:szCs w:val="22"/>
        </w:rPr>
        <w:br/>
        <w:t>-opracowanie dokumentacji powykonawczej</w:t>
      </w:r>
      <w:r w:rsidRPr="00906865">
        <w:rPr>
          <w:rFonts w:asciiTheme="minorHAnsi" w:hAnsiTheme="minorHAnsi"/>
          <w:sz w:val="22"/>
          <w:szCs w:val="22"/>
        </w:rPr>
        <w:br/>
        <w:t xml:space="preserve">- uzgodnienia z właścicielami dostarczającymi media  </w:t>
      </w:r>
      <w:r w:rsidRPr="00906865">
        <w:rPr>
          <w:rFonts w:asciiTheme="minorHAnsi" w:hAnsiTheme="minorHAnsi"/>
          <w:sz w:val="22"/>
          <w:szCs w:val="22"/>
        </w:rPr>
        <w:br/>
      </w:r>
      <w:r w:rsidRPr="00906865">
        <w:rPr>
          <w:rFonts w:asciiTheme="minorHAnsi" w:hAnsiTheme="minorHAnsi"/>
          <w:sz w:val="22"/>
          <w:szCs w:val="22"/>
        </w:rPr>
        <w:br/>
        <w:t xml:space="preserve">a także pozostałe  czynności i usługi niezbędne do wykonania robót podstawowych i tymczasowych, które nie są zaliczane do kosztów ogólnych budowy. </w:t>
      </w:r>
    </w:p>
    <w:p w:rsidR="00777B0F" w:rsidRPr="00906865" w:rsidRDefault="00777B0F" w:rsidP="000B7B3F">
      <w:pPr>
        <w:autoSpaceDE w:val="0"/>
        <w:spacing w:line="100" w:lineRule="atLeast"/>
        <w:rPr>
          <w:rFonts w:asciiTheme="minorHAnsi" w:hAnsiTheme="minorHAnsi" w:cs="Arial"/>
          <w:sz w:val="22"/>
          <w:szCs w:val="22"/>
          <w:u w:val="single"/>
        </w:rPr>
      </w:pP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u w:val="single"/>
        </w:rPr>
        <w:t>Robotami tymczasowymi są:</w:t>
      </w:r>
      <w:r w:rsidRPr="00906865">
        <w:rPr>
          <w:rFonts w:asciiTheme="minorHAnsi" w:hAnsiTheme="minorHAnsi" w:cs="Arial"/>
          <w:sz w:val="22"/>
          <w:szCs w:val="22"/>
          <w:u w:val="single"/>
        </w:rPr>
        <w:br/>
      </w: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rPr>
        <w:t xml:space="preserve">-wykonanie niezbędnych  dróg technologicznych </w:t>
      </w:r>
    </w:p>
    <w:p w:rsidR="000B7B3F" w:rsidRPr="00906865" w:rsidRDefault="000B7B3F" w:rsidP="000B7B3F">
      <w:pPr>
        <w:autoSpaceDE w:val="0"/>
        <w:spacing w:line="100" w:lineRule="atLeast"/>
        <w:rPr>
          <w:rFonts w:asciiTheme="minorHAnsi" w:hAnsiTheme="minorHAnsi"/>
          <w:sz w:val="22"/>
          <w:szCs w:val="22"/>
        </w:rPr>
      </w:pPr>
      <w:r w:rsidRPr="00906865">
        <w:rPr>
          <w:rFonts w:asciiTheme="minorHAnsi" w:hAnsiTheme="minorHAnsi" w:cs="Arial"/>
          <w:sz w:val="22"/>
          <w:szCs w:val="22"/>
        </w:rPr>
        <w:t xml:space="preserve">-wykonanie niezbędnych  wydzieleń dojść w obiekcie – prace będą prowadzone przy </w:t>
      </w:r>
      <w:r w:rsidR="00653FDA" w:rsidRPr="00906865">
        <w:rPr>
          <w:rFonts w:asciiTheme="minorHAnsi" w:hAnsiTheme="minorHAnsi" w:cs="Arial"/>
          <w:sz w:val="22"/>
          <w:szCs w:val="22"/>
        </w:rPr>
        <w:t xml:space="preserve">użytkowaniu </w:t>
      </w:r>
      <w:r w:rsidR="00EC6FB8" w:rsidRPr="00906865">
        <w:rPr>
          <w:rFonts w:asciiTheme="minorHAnsi" w:hAnsiTheme="minorHAnsi" w:cs="Arial"/>
          <w:sz w:val="22"/>
          <w:szCs w:val="22"/>
        </w:rPr>
        <w:t>całego budynku prokuratury</w:t>
      </w:r>
      <w:r w:rsidR="00653FDA" w:rsidRPr="00906865">
        <w:rPr>
          <w:rFonts w:asciiTheme="minorHAnsi" w:hAnsiTheme="minorHAnsi" w:cs="Arial"/>
          <w:sz w:val="22"/>
          <w:szCs w:val="22"/>
        </w:rPr>
        <w:t xml:space="preserve"> </w:t>
      </w:r>
      <w:r w:rsidRPr="00906865">
        <w:rPr>
          <w:rFonts w:asciiTheme="minorHAnsi" w:hAnsiTheme="minorHAnsi" w:cs="Arial"/>
          <w:sz w:val="22"/>
          <w:szCs w:val="22"/>
        </w:rPr>
        <w:t xml:space="preserve">, </w:t>
      </w:r>
      <w:r w:rsidRPr="00906865">
        <w:rPr>
          <w:rFonts w:asciiTheme="minorHAnsi" w:hAnsiTheme="minorHAnsi"/>
          <w:sz w:val="22"/>
          <w:szCs w:val="22"/>
        </w:rPr>
        <w:t xml:space="preserve">a także inne  czynności i usługi niezbędne do wykonania robót podstawowych , które nie będą przekazane Zamawiającemu i usunięte po wykonaniu prac, z wyłączeniem przypadków, gdy istnieją uzasadnione podstawy do ich odrębnego rozliczania. </w:t>
      </w:r>
      <w:r w:rsidRPr="00906865">
        <w:rPr>
          <w:rFonts w:asciiTheme="minorHAnsi" w:hAnsiTheme="minorHAnsi"/>
          <w:sz w:val="22"/>
          <w:szCs w:val="22"/>
        </w:rPr>
        <w:br/>
      </w:r>
    </w:p>
    <w:p w:rsidR="000B7B3F" w:rsidRPr="00906865" w:rsidRDefault="000B7B3F" w:rsidP="000B7B3F">
      <w:pPr>
        <w:tabs>
          <w:tab w:val="left" w:pos="3080"/>
          <w:tab w:val="left" w:pos="8340"/>
        </w:tabs>
        <w:spacing w:line="100" w:lineRule="atLeast"/>
        <w:rPr>
          <w:rFonts w:asciiTheme="minorHAnsi" w:hAnsiTheme="minorHAnsi"/>
          <w:b/>
          <w:bCs/>
          <w:sz w:val="22"/>
          <w:szCs w:val="22"/>
        </w:rPr>
      </w:pPr>
      <w:r w:rsidRPr="00906865">
        <w:rPr>
          <w:rFonts w:asciiTheme="minorHAnsi" w:hAnsiTheme="minorHAnsi"/>
          <w:b/>
          <w:bCs/>
          <w:sz w:val="22"/>
          <w:szCs w:val="22"/>
        </w:rPr>
        <w:t>1.4  Informacje o terenie budowy</w:t>
      </w:r>
      <w:r w:rsidRPr="00906865">
        <w:rPr>
          <w:rFonts w:asciiTheme="minorHAnsi" w:hAnsiTheme="minorHAnsi"/>
          <w:b/>
          <w:bCs/>
          <w:sz w:val="22"/>
          <w:szCs w:val="22"/>
        </w:rPr>
        <w:br/>
      </w:r>
    </w:p>
    <w:p w:rsidR="000B7B3F" w:rsidRPr="00906865" w:rsidRDefault="000B7B3F" w:rsidP="000B7B3F">
      <w:pPr>
        <w:tabs>
          <w:tab w:val="left" w:pos="3080"/>
          <w:tab w:val="left" w:pos="8340"/>
        </w:tabs>
        <w:spacing w:line="100" w:lineRule="atLeast"/>
        <w:rPr>
          <w:rFonts w:asciiTheme="minorHAnsi" w:hAnsiTheme="minorHAnsi"/>
          <w:sz w:val="22"/>
          <w:szCs w:val="22"/>
          <w:u w:val="single"/>
        </w:rPr>
      </w:pPr>
      <w:r w:rsidRPr="00906865">
        <w:rPr>
          <w:rFonts w:asciiTheme="minorHAnsi" w:hAnsiTheme="minorHAnsi"/>
          <w:b/>
          <w:bCs/>
          <w:sz w:val="22"/>
          <w:szCs w:val="22"/>
        </w:rPr>
        <w:t>1.4.1   Informacja dotycząca organizacji robót budowlanych</w:t>
      </w:r>
      <w:r w:rsidRPr="00906865">
        <w:rPr>
          <w:rFonts w:asciiTheme="minorHAnsi" w:hAnsiTheme="minorHAnsi"/>
          <w:b/>
          <w:bCs/>
          <w:sz w:val="22"/>
          <w:szCs w:val="22"/>
        </w:rPr>
        <w:br/>
      </w:r>
    </w:p>
    <w:p w:rsidR="000B7B3F" w:rsidRPr="00906865" w:rsidRDefault="000B7B3F" w:rsidP="000B7B3F">
      <w:pPr>
        <w:tabs>
          <w:tab w:val="left" w:pos="3080"/>
          <w:tab w:val="left" w:pos="8340"/>
        </w:tabs>
        <w:spacing w:line="100" w:lineRule="atLeast"/>
        <w:rPr>
          <w:rFonts w:asciiTheme="minorHAnsi" w:hAnsiTheme="minorHAnsi"/>
          <w:sz w:val="22"/>
          <w:szCs w:val="22"/>
        </w:rPr>
      </w:pPr>
      <w:r w:rsidRPr="00906865">
        <w:rPr>
          <w:rFonts w:asciiTheme="minorHAnsi" w:hAnsiTheme="minorHAnsi"/>
          <w:sz w:val="22"/>
          <w:szCs w:val="22"/>
          <w:u w:val="single"/>
        </w:rPr>
        <w:t>Wymagania podstawowe</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-prace prowadzone będą w obiekcie czynnym</w:t>
      </w:r>
      <w:r w:rsidRPr="00906865">
        <w:rPr>
          <w:rFonts w:asciiTheme="minorHAnsi" w:hAnsiTheme="minorHAnsi"/>
          <w:sz w:val="22"/>
          <w:szCs w:val="22"/>
        </w:rPr>
        <w:br/>
        <w:t xml:space="preserve">-Wykonawca musi zwrócić szczególną uwagę na koordynację prac w związku z użytkowaniem nie wyłączonych z użytkowania fragmentów budynku , w tym do wydzielenia  dojść w celu zapewnienia ich właściwego użytkowania </w:t>
      </w:r>
    </w:p>
    <w:p w:rsidR="000B7B3F" w:rsidRPr="00906865" w:rsidRDefault="000B7B3F" w:rsidP="000B7B3F">
      <w:pPr>
        <w:spacing w:line="100" w:lineRule="atLeast"/>
        <w:rPr>
          <w:rFonts w:asciiTheme="minorHAnsi" w:hAnsiTheme="minorHAnsi" w:cs="sans-serif"/>
          <w:sz w:val="22"/>
          <w:szCs w:val="22"/>
        </w:rPr>
      </w:pPr>
    </w:p>
    <w:p w:rsidR="000B7B3F" w:rsidRPr="00906865" w:rsidRDefault="000B7B3F" w:rsidP="000B7B3F">
      <w:pPr>
        <w:tabs>
          <w:tab w:val="left" w:pos="3080"/>
          <w:tab w:val="left" w:pos="8340"/>
        </w:tabs>
        <w:spacing w:line="100" w:lineRule="atLeast"/>
        <w:rPr>
          <w:rFonts w:asciiTheme="minorHAnsi" w:hAnsiTheme="minorHAnsi"/>
          <w:sz w:val="22"/>
          <w:szCs w:val="22"/>
        </w:rPr>
      </w:pPr>
      <w:r w:rsidRPr="00906865">
        <w:rPr>
          <w:rFonts w:asciiTheme="minorHAnsi" w:hAnsiTheme="minorHAnsi"/>
          <w:sz w:val="22"/>
          <w:szCs w:val="22"/>
          <w:u w:val="single"/>
        </w:rPr>
        <w:t>Organizacja placu budowy</w:t>
      </w:r>
    </w:p>
    <w:p w:rsidR="000B7B3F" w:rsidRPr="00906865" w:rsidRDefault="000B7B3F" w:rsidP="000B7B3F">
      <w:pPr>
        <w:spacing w:before="80" w:line="100" w:lineRule="atLeast"/>
        <w:ind w:left="90"/>
        <w:rPr>
          <w:rFonts w:asciiTheme="minorHAnsi" w:hAnsiTheme="minorHAnsi"/>
          <w:sz w:val="22"/>
          <w:szCs w:val="22"/>
        </w:rPr>
      </w:pPr>
      <w:r w:rsidRPr="00906865">
        <w:rPr>
          <w:rFonts w:asciiTheme="minorHAnsi" w:hAnsiTheme="minorHAnsi"/>
          <w:sz w:val="22"/>
          <w:szCs w:val="22"/>
        </w:rPr>
        <w:t>Prace organizacyjne:</w:t>
      </w:r>
    </w:p>
    <w:p w:rsidR="000B7B3F" w:rsidRPr="00906865" w:rsidRDefault="000B7B3F" w:rsidP="000B7B3F">
      <w:pPr>
        <w:pStyle w:val="Bezodstpw"/>
        <w:rPr>
          <w:rFonts w:asciiTheme="minorHAnsi" w:hAnsiTheme="minorHAnsi"/>
          <w:sz w:val="22"/>
          <w:szCs w:val="22"/>
        </w:rPr>
      </w:pPr>
      <w:r w:rsidRPr="00906865">
        <w:rPr>
          <w:rFonts w:asciiTheme="minorHAnsi" w:hAnsiTheme="minorHAnsi"/>
          <w:sz w:val="22"/>
          <w:szCs w:val="22"/>
        </w:rPr>
        <w:t>- wykonanie wygrodzenia stref prowadzenia prac  w sposób trwały, w tym  zabezpieczający przed przedostaniem się do czynnych pomieszczeń kurzu, brudu oraz pyłów</w:t>
      </w:r>
    </w:p>
    <w:p w:rsidR="000B7B3F" w:rsidRPr="00906865" w:rsidRDefault="000B7B3F" w:rsidP="000B7B3F">
      <w:pPr>
        <w:pStyle w:val="Bezodstpw"/>
        <w:rPr>
          <w:rFonts w:asciiTheme="minorHAnsi" w:hAnsiTheme="minorHAnsi"/>
          <w:sz w:val="22"/>
          <w:szCs w:val="22"/>
        </w:rPr>
      </w:pPr>
      <w:r w:rsidRPr="00906865">
        <w:rPr>
          <w:rFonts w:asciiTheme="minorHAnsi" w:hAnsiTheme="minorHAnsi"/>
          <w:sz w:val="22"/>
          <w:szCs w:val="22"/>
        </w:rPr>
        <w:lastRenderedPageBreak/>
        <w:t>- wyodrębnienie dróg transportowych materiałów z rozbiórek oraz materiałów do wbudowania</w:t>
      </w:r>
      <w:r w:rsidRPr="00906865">
        <w:rPr>
          <w:rFonts w:asciiTheme="minorHAnsi" w:hAnsiTheme="minorHAnsi"/>
          <w:sz w:val="22"/>
          <w:szCs w:val="22"/>
        </w:rPr>
        <w:br/>
      </w:r>
    </w:p>
    <w:p w:rsidR="000B7B3F" w:rsidRPr="00906865" w:rsidRDefault="000B7B3F" w:rsidP="000B7B3F">
      <w:pPr>
        <w:spacing w:before="80" w:line="100" w:lineRule="atLeast"/>
        <w:rPr>
          <w:rFonts w:asciiTheme="minorHAnsi" w:hAnsiTheme="minorHAnsi"/>
          <w:sz w:val="22"/>
          <w:szCs w:val="22"/>
        </w:rPr>
      </w:pPr>
      <w:r w:rsidRPr="00906865">
        <w:rPr>
          <w:rFonts w:asciiTheme="minorHAnsi" w:hAnsiTheme="minorHAnsi"/>
          <w:sz w:val="22"/>
          <w:szCs w:val="22"/>
        </w:rPr>
        <w:t>Prace porządkowe/końcowe:</w:t>
      </w:r>
    </w:p>
    <w:p w:rsidR="000B7B3F" w:rsidRPr="00906865" w:rsidRDefault="000B7B3F" w:rsidP="000B7B3F">
      <w:pPr>
        <w:tabs>
          <w:tab w:val="left" w:pos="2605"/>
        </w:tabs>
        <w:spacing w:before="80" w:line="100" w:lineRule="atLeast"/>
        <w:rPr>
          <w:rFonts w:asciiTheme="minorHAnsi" w:hAnsiTheme="minorHAnsi"/>
          <w:b/>
          <w:bCs/>
          <w:sz w:val="22"/>
          <w:szCs w:val="22"/>
        </w:rPr>
      </w:pPr>
      <w:r w:rsidRPr="00906865">
        <w:rPr>
          <w:rFonts w:asciiTheme="minorHAnsi" w:hAnsiTheme="minorHAnsi"/>
          <w:sz w:val="22"/>
          <w:szCs w:val="22"/>
        </w:rPr>
        <w:t>-oczyszczanie i utrzymywanie w należytym stanie technicznym wygrodzeń stref prowadzenia prac oraz dróg transportowych</w:t>
      </w:r>
      <w:r w:rsidRPr="00906865">
        <w:rPr>
          <w:rFonts w:asciiTheme="minorHAnsi" w:hAnsiTheme="minorHAnsi"/>
          <w:sz w:val="22"/>
          <w:szCs w:val="22"/>
        </w:rPr>
        <w:br/>
        <w:t>-usunięcie wygrodzeń stref prowadzenia prac oraz dróg transportowych wraz  z naprawą uszkodzonych powierzchni</w:t>
      </w:r>
      <w:r w:rsidRPr="00906865">
        <w:rPr>
          <w:rFonts w:asciiTheme="minorHAnsi" w:hAnsiTheme="minorHAnsi"/>
          <w:sz w:val="22"/>
          <w:szCs w:val="22"/>
        </w:rPr>
        <w:br/>
        <w:t>- usunięcie zbędnych materiałów i oznakowania tymczasowego</w:t>
      </w:r>
      <w:r w:rsidRPr="00906865">
        <w:rPr>
          <w:rFonts w:asciiTheme="minorHAnsi" w:hAnsiTheme="minorHAnsi"/>
          <w:sz w:val="22"/>
          <w:szCs w:val="22"/>
        </w:rPr>
        <w:br/>
        <w:t>- doprowadzenie terenu, poza obszarem prowadzonych prac, do stanu pierwotnego</w:t>
      </w:r>
      <w:r w:rsidRPr="00906865">
        <w:rPr>
          <w:rFonts w:asciiTheme="minorHAnsi" w:hAnsiTheme="minorHAnsi"/>
          <w:sz w:val="22"/>
          <w:szCs w:val="22"/>
        </w:rPr>
        <w:br/>
      </w:r>
    </w:p>
    <w:p w:rsidR="000B7B3F" w:rsidRPr="00906865" w:rsidRDefault="000B7B3F" w:rsidP="000B7B3F">
      <w:pPr>
        <w:tabs>
          <w:tab w:val="left" w:pos="3080"/>
          <w:tab w:val="left" w:pos="8340"/>
        </w:tabs>
        <w:spacing w:line="100" w:lineRule="atLeast"/>
        <w:rPr>
          <w:rFonts w:asciiTheme="minorHAnsi" w:hAnsiTheme="minorHAnsi"/>
          <w:sz w:val="22"/>
          <w:szCs w:val="22"/>
        </w:rPr>
      </w:pPr>
      <w:r w:rsidRPr="00906865">
        <w:rPr>
          <w:rFonts w:asciiTheme="minorHAnsi" w:hAnsiTheme="minorHAnsi"/>
          <w:b/>
          <w:bCs/>
          <w:sz w:val="22"/>
          <w:szCs w:val="22"/>
        </w:rPr>
        <w:t>1.4.2   Informacja dotycząca zabezpieczenia interesów osób trzecich</w:t>
      </w:r>
      <w:r w:rsidRPr="00906865">
        <w:rPr>
          <w:rFonts w:asciiTheme="minorHAnsi" w:hAnsiTheme="minorHAnsi"/>
          <w:b/>
          <w:bCs/>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 Wykonawca odpowiada za ochronę instalacji i urządzeń </w:t>
      </w:r>
      <w:r w:rsidR="00AD51F3" w:rsidRPr="00906865">
        <w:rPr>
          <w:rFonts w:asciiTheme="minorHAnsi" w:hAnsiTheme="minorHAnsi"/>
          <w:sz w:val="22"/>
          <w:szCs w:val="22"/>
        </w:rPr>
        <w:t xml:space="preserve">w budynku i </w:t>
      </w:r>
      <w:r w:rsidR="00D547E3" w:rsidRPr="00906865">
        <w:rPr>
          <w:rFonts w:asciiTheme="minorHAnsi" w:hAnsiTheme="minorHAnsi"/>
          <w:sz w:val="22"/>
          <w:szCs w:val="22"/>
        </w:rPr>
        <w:t>prokuratury</w:t>
      </w:r>
      <w:r w:rsidRPr="00906865">
        <w:rPr>
          <w:rFonts w:asciiTheme="minorHAnsi" w:hAnsiTheme="minorHAnsi"/>
          <w:color w:val="008000"/>
          <w:sz w:val="22"/>
          <w:szCs w:val="22"/>
        </w:rPr>
        <w:t>.</w:t>
      </w:r>
      <w:r w:rsidRPr="00906865">
        <w:rPr>
          <w:rFonts w:asciiTheme="minorHAnsi" w:hAnsiTheme="minorHAnsi"/>
          <w:sz w:val="22"/>
          <w:szCs w:val="22"/>
        </w:rPr>
        <w:t xml:space="preserve"> oraz w zależności od  potrzeb uzyska od odpowiednich władz będących właścicielami tych urządzeń potwierdzenie informacji dostarczonych mu przez Zamawiającego w ramach planu ich lokalizacji. Wykonawca zapewni </w:t>
      </w:r>
      <w:r w:rsidRPr="00906865">
        <w:rPr>
          <w:rFonts w:asciiTheme="minorHAnsi" w:hAnsiTheme="minorHAnsi"/>
          <w:color w:val="008000"/>
          <w:sz w:val="22"/>
          <w:szCs w:val="22"/>
        </w:rPr>
        <w:t>'</w:t>
      </w:r>
      <w:r w:rsidRPr="00906865">
        <w:rPr>
          <w:rFonts w:asciiTheme="minorHAnsi" w:hAnsiTheme="minorHAnsi"/>
          <w:sz w:val="22"/>
          <w:szCs w:val="22"/>
        </w:rPr>
        <w:t xml:space="preserve">właściwe oznaczenie i zabezpieczenie przed uszkodzeniem tych instalacji i urządzeń w czasie trwania </w:t>
      </w:r>
      <w:r w:rsidR="00AD51F3" w:rsidRPr="00906865">
        <w:rPr>
          <w:rFonts w:asciiTheme="minorHAnsi" w:hAnsiTheme="minorHAnsi"/>
          <w:sz w:val="22"/>
          <w:szCs w:val="22"/>
        </w:rPr>
        <w:t xml:space="preserve">prac </w:t>
      </w:r>
      <w:r w:rsidRPr="00906865">
        <w:rPr>
          <w:rFonts w:asciiTheme="minorHAnsi" w:hAnsiTheme="minorHAnsi"/>
          <w:sz w:val="22"/>
          <w:szCs w:val="22"/>
        </w:rPr>
        <w:t>budow</w:t>
      </w:r>
      <w:r w:rsidR="00AD51F3" w:rsidRPr="00906865">
        <w:rPr>
          <w:rFonts w:asciiTheme="minorHAnsi" w:hAnsiTheme="minorHAnsi"/>
          <w:sz w:val="22"/>
          <w:szCs w:val="22"/>
        </w:rPr>
        <w:t>lanych</w:t>
      </w:r>
      <w:r w:rsidRPr="00906865">
        <w:rPr>
          <w:rFonts w:asciiTheme="minorHAnsi" w:hAnsiTheme="minorHAnsi"/>
          <w:sz w:val="22"/>
          <w:szCs w:val="22"/>
        </w:rPr>
        <w:t xml:space="preserve">. </w:t>
      </w:r>
      <w:r w:rsidRPr="00906865">
        <w:rPr>
          <w:rFonts w:asciiTheme="minorHAnsi" w:hAnsiTheme="minorHAnsi"/>
          <w:sz w:val="22"/>
          <w:szCs w:val="22"/>
        </w:rPr>
        <w:br/>
        <w:t xml:space="preserve">- Wykonawca zobowiązany jest umieścić w swoim harmonogramie rezerwę czasową dla wszelkiego rodzaju Robót, które mają być wykonane w zakresie przełożenia instalacji i urządzeń </w:t>
      </w:r>
      <w:r w:rsidR="00AD51F3" w:rsidRPr="00906865">
        <w:rPr>
          <w:rFonts w:asciiTheme="minorHAnsi" w:hAnsiTheme="minorHAnsi"/>
          <w:sz w:val="22"/>
          <w:szCs w:val="22"/>
        </w:rPr>
        <w:t>n</w:t>
      </w:r>
      <w:r w:rsidRPr="00906865">
        <w:rPr>
          <w:rFonts w:asciiTheme="minorHAnsi" w:hAnsiTheme="minorHAnsi"/>
          <w:sz w:val="22"/>
          <w:szCs w:val="22"/>
        </w:rPr>
        <w:t xml:space="preserve">a Terenie Budowy i powiadomić  </w:t>
      </w:r>
      <w:r w:rsidRPr="00906865">
        <w:rPr>
          <w:rFonts w:asciiTheme="minorHAnsi" w:hAnsiTheme="minorHAnsi"/>
          <w:color w:val="000000"/>
          <w:sz w:val="22"/>
          <w:szCs w:val="22"/>
        </w:rPr>
        <w:t xml:space="preserve">Inspektora Nadzoru </w:t>
      </w:r>
      <w:r w:rsidRPr="00906865">
        <w:rPr>
          <w:rFonts w:asciiTheme="minorHAnsi" w:hAnsiTheme="minorHAnsi"/>
          <w:sz w:val="22"/>
          <w:szCs w:val="22"/>
        </w:rPr>
        <w:t xml:space="preserve"> i właścicieli instalacji  o zamiarze rozpoczęcia Robót.</w:t>
      </w:r>
      <w:r w:rsidRPr="00906865">
        <w:rPr>
          <w:rFonts w:asciiTheme="minorHAnsi" w:hAnsiTheme="minorHAnsi"/>
          <w:sz w:val="22"/>
          <w:szCs w:val="22"/>
        </w:rPr>
        <w:br/>
        <w:t xml:space="preserve">-  O fakcie przypadkowego uszkodzenia tych instalacji Wykonawca bezzwłocznie powiadomi Inżyniera i </w:t>
      </w:r>
      <w:r w:rsidRPr="00906865">
        <w:rPr>
          <w:rFonts w:asciiTheme="minorHAnsi" w:hAnsiTheme="minorHAnsi"/>
          <w:color w:val="008000"/>
          <w:sz w:val="22"/>
          <w:szCs w:val="22"/>
        </w:rPr>
        <w:t>„</w:t>
      </w:r>
      <w:r w:rsidRPr="00906865">
        <w:rPr>
          <w:rFonts w:asciiTheme="minorHAnsi" w:hAnsiTheme="minorHAnsi"/>
          <w:sz w:val="22"/>
          <w:szCs w:val="22"/>
        </w:rPr>
        <w:t xml:space="preserve">zainteresowane władze oraz </w:t>
      </w:r>
      <w:r w:rsidRPr="00906865">
        <w:rPr>
          <w:rFonts w:asciiTheme="minorHAnsi" w:hAnsiTheme="minorHAnsi"/>
          <w:color w:val="000000"/>
          <w:sz w:val="22"/>
          <w:szCs w:val="22"/>
        </w:rPr>
        <w:t xml:space="preserve">będzie z  nimi </w:t>
      </w:r>
      <w:r w:rsidRPr="00906865">
        <w:rPr>
          <w:rFonts w:asciiTheme="minorHAnsi" w:hAnsiTheme="minorHAnsi"/>
          <w:sz w:val="22"/>
          <w:szCs w:val="22"/>
        </w:rPr>
        <w:t>współpracowa</w:t>
      </w:r>
      <w:r w:rsidRPr="00906865">
        <w:rPr>
          <w:rFonts w:asciiTheme="minorHAnsi" w:hAnsiTheme="minorHAnsi"/>
          <w:color w:val="008000"/>
          <w:sz w:val="22"/>
          <w:szCs w:val="22"/>
        </w:rPr>
        <w:t>ł</w:t>
      </w:r>
      <w:r w:rsidRPr="00906865">
        <w:rPr>
          <w:rFonts w:asciiTheme="minorHAnsi" w:hAnsiTheme="minorHAnsi"/>
          <w:sz w:val="22"/>
          <w:szCs w:val="22"/>
        </w:rPr>
        <w:t xml:space="preserve"> dostarczając wszelkiej pomocy potrzebnej przy dokonywaniu napraw.</w:t>
      </w:r>
      <w:r w:rsidRPr="00906865">
        <w:rPr>
          <w:rFonts w:asciiTheme="minorHAnsi" w:hAnsiTheme="minorHAnsi"/>
          <w:sz w:val="22"/>
          <w:szCs w:val="22"/>
        </w:rPr>
        <w:br/>
        <w:t xml:space="preserve">-  Wykonawca będzie odpowiadać za wszelkie spowodowane przez jego działania uszkodzenia </w:t>
      </w:r>
      <w:r w:rsidR="00AD51F3" w:rsidRPr="00906865">
        <w:rPr>
          <w:rFonts w:asciiTheme="minorHAnsi" w:hAnsiTheme="minorHAnsi"/>
          <w:sz w:val="22"/>
          <w:szCs w:val="22"/>
        </w:rPr>
        <w:t xml:space="preserve">między innymi </w:t>
      </w:r>
      <w:r w:rsidRPr="00906865">
        <w:rPr>
          <w:rFonts w:asciiTheme="minorHAnsi" w:hAnsiTheme="minorHAnsi"/>
          <w:sz w:val="22"/>
          <w:szCs w:val="22"/>
        </w:rPr>
        <w:t xml:space="preserve">instalacji </w:t>
      </w:r>
      <w:r w:rsidR="00AD51F3" w:rsidRPr="00906865">
        <w:rPr>
          <w:rFonts w:asciiTheme="minorHAnsi" w:hAnsiTheme="minorHAnsi"/>
          <w:sz w:val="22"/>
          <w:szCs w:val="22"/>
        </w:rPr>
        <w:t>w budynku</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br/>
      </w:r>
      <w:r w:rsidRPr="00906865">
        <w:rPr>
          <w:rFonts w:asciiTheme="minorHAnsi" w:hAnsiTheme="minorHAnsi"/>
          <w:b/>
          <w:bCs/>
          <w:sz w:val="22"/>
          <w:szCs w:val="22"/>
        </w:rPr>
        <w:t>1.4.2   Informacja dotycząca ochrony środowiska</w:t>
      </w:r>
      <w:r w:rsidRPr="00906865">
        <w:rPr>
          <w:rFonts w:asciiTheme="minorHAnsi" w:hAnsiTheme="minorHAnsi"/>
          <w:b/>
          <w:bCs/>
          <w:sz w:val="22"/>
          <w:szCs w:val="22"/>
        </w:rPr>
        <w:br/>
      </w:r>
    </w:p>
    <w:p w:rsidR="000B7B3F" w:rsidRPr="00906865" w:rsidRDefault="000B7B3F" w:rsidP="000B7B3F">
      <w:pPr>
        <w:spacing w:before="80" w:line="100" w:lineRule="atLeast"/>
        <w:ind w:left="90"/>
        <w:rPr>
          <w:rFonts w:asciiTheme="minorHAnsi" w:hAnsiTheme="minorHAnsi"/>
          <w:sz w:val="22"/>
          <w:szCs w:val="22"/>
        </w:rPr>
      </w:pPr>
      <w:r w:rsidRPr="00906865">
        <w:rPr>
          <w:rFonts w:asciiTheme="minorHAnsi" w:hAnsiTheme="minorHAnsi"/>
          <w:sz w:val="22"/>
          <w:szCs w:val="22"/>
        </w:rPr>
        <w:t>Wykonawca ma obowiązek znać i stosować w czasie prowadzenia Robót wszelkie przepisy dotyczące ochrony środowiska naturalnego.</w:t>
      </w:r>
      <w:r w:rsidRPr="00906865">
        <w:rPr>
          <w:rFonts w:asciiTheme="minorHAnsi" w:hAnsiTheme="minorHAnsi" w:cs="Arial"/>
          <w:sz w:val="22"/>
          <w:szCs w:val="22"/>
        </w:rPr>
        <w:t xml:space="preserve"> </w:t>
      </w:r>
      <w:r w:rsidRPr="00906865">
        <w:rPr>
          <w:rFonts w:asciiTheme="minorHAnsi" w:hAnsiTheme="minorHAnsi"/>
          <w:sz w:val="22"/>
          <w:szCs w:val="22"/>
        </w:rPr>
        <w:t>W szczególności Wykonawca powinien zapoznać się z postanowieniami Rozdziału 1 Ustawy z dnia 27 kwietnia 2001r. „O odpadach” (</w:t>
      </w:r>
      <w:proofErr w:type="spellStart"/>
      <w:r w:rsidRPr="00906865">
        <w:rPr>
          <w:rFonts w:asciiTheme="minorHAnsi" w:hAnsiTheme="minorHAnsi"/>
          <w:sz w:val="22"/>
          <w:szCs w:val="22"/>
        </w:rPr>
        <w:t>Dz.U</w:t>
      </w:r>
      <w:proofErr w:type="spellEnd"/>
      <w:r w:rsidRPr="00906865">
        <w:rPr>
          <w:rFonts w:asciiTheme="minorHAnsi" w:hAnsiTheme="minorHAnsi"/>
          <w:sz w:val="22"/>
          <w:szCs w:val="22"/>
        </w:rPr>
        <w:t xml:space="preserve">. Nr 62, poz. 628, 2001 r., z późniejszymi zmianami) w przypadku konieczności zdeponowania materiałów rozbiórkowych i demontowanych. Wykonawca musi wystąpić o określone Ustawą zezwolenia i uzgodnienia oraz ponieść wszelkie koszta związane z zagospodarowaniem nieprzydatnych materiałów (traktowanych jako odpad). </w:t>
      </w:r>
    </w:p>
    <w:p w:rsidR="000B7B3F" w:rsidRPr="00906865" w:rsidRDefault="000B7B3F" w:rsidP="000B7B3F">
      <w:pPr>
        <w:spacing w:before="80" w:line="100" w:lineRule="atLeast"/>
        <w:ind w:left="90"/>
        <w:rPr>
          <w:rFonts w:asciiTheme="minorHAnsi" w:hAnsiTheme="minorHAnsi"/>
          <w:sz w:val="22"/>
          <w:szCs w:val="22"/>
        </w:rPr>
      </w:pPr>
      <w:r w:rsidRPr="00906865">
        <w:rPr>
          <w:rFonts w:asciiTheme="minorHAnsi" w:hAnsiTheme="minorHAnsi"/>
          <w:sz w:val="22"/>
          <w:szCs w:val="22"/>
        </w:rPr>
        <w:t>W okresie trwania budowy i wykańczania Robót Wykonawca będzie podejmować wszelkie uzasadnione kroki mające na celu stosowanie się do przepisów i norm dotyczących ochrony środowiska na terenie i wokół Placu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rsidR="000B7B3F" w:rsidRPr="00906865" w:rsidRDefault="000B7B3F" w:rsidP="00AD51F3">
      <w:pPr>
        <w:pStyle w:val="Bezodstpw"/>
        <w:rPr>
          <w:rFonts w:asciiTheme="minorHAnsi" w:hAnsiTheme="minorHAnsi"/>
          <w:sz w:val="22"/>
          <w:szCs w:val="22"/>
        </w:rPr>
      </w:pPr>
      <w:r w:rsidRPr="00906865">
        <w:rPr>
          <w:rFonts w:asciiTheme="minorHAnsi" w:hAnsiTheme="minorHAnsi"/>
          <w:sz w:val="22"/>
          <w:szCs w:val="22"/>
        </w:rPr>
        <w:t>-  Lokalizację baz, warsztatów, magazynów, składowisk, wykopów i dróg dojazdowych,</w:t>
      </w:r>
    </w:p>
    <w:p w:rsidR="000B7B3F" w:rsidRPr="00906865" w:rsidRDefault="000B7B3F" w:rsidP="00AD51F3">
      <w:pPr>
        <w:pStyle w:val="Bezodstpw"/>
        <w:rPr>
          <w:rFonts w:asciiTheme="minorHAnsi" w:hAnsiTheme="minorHAnsi"/>
          <w:sz w:val="22"/>
          <w:szCs w:val="22"/>
        </w:rPr>
      </w:pPr>
      <w:r w:rsidRPr="00906865">
        <w:rPr>
          <w:rFonts w:asciiTheme="minorHAnsi" w:hAnsiTheme="minorHAnsi"/>
          <w:sz w:val="22"/>
          <w:szCs w:val="22"/>
        </w:rPr>
        <w:t>-   Środki ostrożności i zabezpieczenia przed:</w:t>
      </w:r>
    </w:p>
    <w:p w:rsidR="000B7B3F" w:rsidRPr="00906865" w:rsidRDefault="000B7B3F" w:rsidP="00AD51F3">
      <w:pPr>
        <w:pStyle w:val="Bezodstpw"/>
        <w:rPr>
          <w:rFonts w:asciiTheme="minorHAnsi" w:hAnsiTheme="minorHAnsi"/>
          <w:sz w:val="22"/>
          <w:szCs w:val="22"/>
        </w:rPr>
      </w:pPr>
      <w:r w:rsidRPr="00906865">
        <w:rPr>
          <w:rFonts w:asciiTheme="minorHAnsi" w:hAnsiTheme="minorHAnsi"/>
          <w:sz w:val="22"/>
          <w:szCs w:val="22"/>
        </w:rPr>
        <w:t>-   zanieczyszczeniem powietrza pyłami i gazami</w:t>
      </w:r>
    </w:p>
    <w:p w:rsidR="000B7B3F" w:rsidRPr="00906865" w:rsidRDefault="000B7B3F" w:rsidP="00AD51F3">
      <w:pPr>
        <w:pStyle w:val="Bezodstpw"/>
        <w:rPr>
          <w:rFonts w:asciiTheme="minorHAnsi" w:hAnsiTheme="minorHAnsi"/>
          <w:sz w:val="22"/>
          <w:szCs w:val="22"/>
        </w:rPr>
      </w:pPr>
      <w:r w:rsidRPr="00906865">
        <w:rPr>
          <w:rFonts w:asciiTheme="minorHAnsi" w:hAnsiTheme="minorHAnsi"/>
          <w:sz w:val="22"/>
          <w:szCs w:val="22"/>
        </w:rPr>
        <w:t xml:space="preserve">  -  możliwością powstania pożaru.</w:t>
      </w:r>
      <w:r w:rsidRPr="00906865">
        <w:rPr>
          <w:rFonts w:asciiTheme="minorHAnsi" w:hAnsiTheme="minorHAnsi"/>
          <w:sz w:val="22"/>
          <w:szCs w:val="22"/>
        </w:rPr>
        <w:br/>
      </w:r>
    </w:p>
    <w:p w:rsidR="000B7B3F" w:rsidRPr="00906865" w:rsidRDefault="000B7B3F" w:rsidP="000B7B3F">
      <w:pPr>
        <w:rPr>
          <w:rFonts w:asciiTheme="minorHAnsi" w:hAnsiTheme="minorHAnsi"/>
          <w:b/>
          <w:bCs/>
          <w:sz w:val="22"/>
          <w:szCs w:val="22"/>
        </w:rPr>
      </w:pPr>
      <w:r w:rsidRPr="00906865">
        <w:rPr>
          <w:rFonts w:asciiTheme="minorHAnsi" w:hAnsiTheme="minorHAnsi"/>
          <w:sz w:val="22"/>
          <w:szCs w:val="22"/>
        </w:rPr>
        <w:t xml:space="preserve"> Materiały, które w sposób trwały są szkodliwe dla otoczenia, nie będą dopuszczone do użycia.</w:t>
      </w:r>
    </w:p>
    <w:p w:rsidR="000B7B3F" w:rsidRPr="00906865" w:rsidRDefault="000B7B3F" w:rsidP="000B7B3F">
      <w:pPr>
        <w:spacing w:before="80" w:line="100" w:lineRule="atLeast"/>
        <w:ind w:left="90"/>
        <w:rPr>
          <w:rFonts w:asciiTheme="minorHAnsi" w:hAnsiTheme="minorHAnsi"/>
          <w:sz w:val="22"/>
          <w:szCs w:val="22"/>
        </w:rPr>
      </w:pPr>
      <w:r w:rsidRPr="00906865">
        <w:rPr>
          <w:rFonts w:asciiTheme="minorHAnsi" w:hAnsiTheme="minorHAnsi"/>
          <w:b/>
          <w:bCs/>
          <w:sz w:val="22"/>
          <w:szCs w:val="22"/>
        </w:rPr>
        <w:t>1.4.3   Informacja dotycząca warunków bezpieczeństwa pracy</w:t>
      </w:r>
      <w:r w:rsidRPr="00906865">
        <w:rPr>
          <w:rFonts w:asciiTheme="minorHAnsi" w:hAnsiTheme="minorHAnsi"/>
          <w:b/>
          <w:bCs/>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Podczas realizacji Robót Wykonawca będzie przestrzegać przepisów dotyczących</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lastRenderedPageBreak/>
        <w:t>bezpieczeństwa i higieny pracy. W zakresie wymogów bezpieczeństwa i higieny pracy oraz bezpieczeństwa i ochrony zdrowia Wykonawcę w szczególności obowiązują:</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1)  Rozporządzenie Ministra Infrastruktury z dnia 23 czerwca 2003 r., w sprawie informacji dotyczącej bezpieczeństwa i ochrony zdrowia oraz planu bezpieczeństwa i ochrony zdrowia (Dz. </w:t>
      </w:r>
      <w:r w:rsidRPr="00906865">
        <w:rPr>
          <w:rFonts w:asciiTheme="minorHAnsi" w:hAnsiTheme="minorHAnsi"/>
          <w:color w:val="000000"/>
          <w:sz w:val="22"/>
          <w:szCs w:val="22"/>
        </w:rPr>
        <w:t>U. 2003.120.1126</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2)</w:t>
      </w:r>
      <w:r w:rsidRPr="00906865">
        <w:rPr>
          <w:rFonts w:asciiTheme="minorHAnsi" w:hAnsiTheme="minorHAnsi"/>
          <w:color w:val="000000"/>
          <w:sz w:val="22"/>
          <w:szCs w:val="22"/>
        </w:rPr>
        <w:t xml:space="preserve">   Rozporządzenie Ministra Infrastruktury z dn20zr., w sprawie bezpieczeństwa i higieny pracy podczas wykonywania robót budowlanych (Dz. U. Nr 47, poz. 401, 2003 r.),</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Wymagania jakie zawiera INFORMACJA DOTYCZĄCA BEZPIECZEŃSTWA I OCHRONY ZDROWIA będąca częścią dokumentacji przetargowej, stanowią zobowiązania Umowne Wykonawcy.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W szczególności Wykonawca ma obowiązek zadbać, aby personel nie wykonywał pracy</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w warunkach niebezpiecznych, szkodliwych dla zdrowia, oraz nie spełniających odpowiednich wymagań sanitarnych.</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Wykonawca zapewni i będzie utrzymywał wszelkie urządzenia zabezpieczające, socjalne  oraz sprzęt i odpowiednią odzież dla ochrony życia i zdrowia osób zatrudnionych na budowie oraz dla zapewnienia bezpieczeństwa publicznego.</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Wykonawca jest zobowiązany do opracowania planu z zakresu bezpieczeństwa i ochrony zdrowia, zgodnie z obowiązującymi przepisami.</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Uznaje się, że wszelkie koszty związane z wypełnieniem wymagań bezpieczeństwa określonych powyżej są uwzględnione w Cenie Kontraktowej.</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before="80" w:line="100" w:lineRule="atLeast"/>
        <w:ind w:left="90"/>
        <w:rPr>
          <w:rFonts w:asciiTheme="minorHAnsi" w:hAnsiTheme="minorHAnsi"/>
          <w:b/>
          <w:bCs/>
          <w:sz w:val="22"/>
          <w:szCs w:val="22"/>
        </w:rPr>
      </w:pPr>
      <w:r w:rsidRPr="00906865">
        <w:rPr>
          <w:rFonts w:asciiTheme="minorHAnsi" w:hAnsiTheme="minorHAnsi"/>
          <w:b/>
          <w:bCs/>
          <w:sz w:val="22"/>
          <w:szCs w:val="22"/>
        </w:rPr>
        <w:t>1.4.4   Informacja dotycząca zaplecza dla potrzeb Wykonawcy</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b/>
          <w:bCs/>
          <w:sz w:val="22"/>
          <w:szCs w:val="22"/>
        </w:rPr>
        <w:br/>
        <w:t>-</w:t>
      </w:r>
      <w:r w:rsidRPr="00906865">
        <w:rPr>
          <w:rFonts w:asciiTheme="minorHAnsi" w:hAnsiTheme="minorHAnsi"/>
          <w:sz w:val="22"/>
          <w:szCs w:val="22"/>
        </w:rPr>
        <w:t xml:space="preserve">Wykonawca, w ramach Umowy  jest zobowiązany zorganizować i utrzymywać w należytym stanie zaplecze przestrzegając obowiązujących przepisów prawa, szczególnie w zakresie BHP, zabezpieczeń </w:t>
      </w:r>
      <w:proofErr w:type="spellStart"/>
      <w:r w:rsidRPr="00906865">
        <w:rPr>
          <w:rFonts w:asciiTheme="minorHAnsi" w:hAnsiTheme="minorHAnsi"/>
          <w:sz w:val="22"/>
          <w:szCs w:val="22"/>
        </w:rPr>
        <w:t>p.poż</w:t>
      </w:r>
      <w:proofErr w:type="spellEnd"/>
      <w:r w:rsidRPr="00906865">
        <w:rPr>
          <w:rFonts w:asciiTheme="minorHAnsi" w:hAnsiTheme="minorHAnsi"/>
          <w:sz w:val="22"/>
          <w:szCs w:val="22"/>
        </w:rPr>
        <w:t xml:space="preserve">, wymogów Państwowej Inspekcji Pracy i Państwowego Inspektora Sanitarnego. </w:t>
      </w:r>
      <w:r w:rsidRPr="00906865">
        <w:rPr>
          <w:rFonts w:asciiTheme="minorHAnsi" w:hAnsiTheme="minorHAnsi"/>
          <w:sz w:val="22"/>
          <w:szCs w:val="22"/>
        </w:rPr>
        <w:br/>
        <w:t>-Zaplecze Wykonawcy winno spełniać wszelkie wymagania w zakresie sanitarnym, technicznym, gospodarczym, administracyjnym itp. Zaplecze Wykonawcy powinno być wyposażone w:</w:t>
      </w:r>
    </w:p>
    <w:p w:rsidR="000B7B3F" w:rsidRPr="00906865" w:rsidRDefault="000B7B3F" w:rsidP="000B7B3F">
      <w:pPr>
        <w:spacing w:line="100" w:lineRule="atLeast"/>
        <w:rPr>
          <w:rFonts w:asciiTheme="minorHAnsi" w:hAnsiTheme="minorHAnsi"/>
          <w:b/>
          <w:bCs/>
          <w:sz w:val="22"/>
          <w:szCs w:val="22"/>
        </w:rPr>
      </w:pPr>
      <w:r w:rsidRPr="00906865">
        <w:rPr>
          <w:rFonts w:asciiTheme="minorHAnsi" w:hAnsiTheme="minorHAnsi"/>
          <w:sz w:val="22"/>
          <w:szCs w:val="22"/>
        </w:rPr>
        <w:t>-zaplecze socjalne dla pracowników Wykonawcy zgodnie z obowiązującymi przepisami prawa,</w:t>
      </w:r>
      <w:r w:rsidRPr="00906865">
        <w:rPr>
          <w:rFonts w:asciiTheme="minorHAnsi" w:hAnsiTheme="minorHAnsi"/>
          <w:sz w:val="22"/>
          <w:szCs w:val="22"/>
        </w:rPr>
        <w:br/>
        <w:t>-zaplecze na narady, które pomieści min. 8 osób,</w:t>
      </w:r>
      <w:r w:rsidRPr="00906865">
        <w:rPr>
          <w:rFonts w:asciiTheme="minorHAnsi" w:hAnsiTheme="minorHAnsi"/>
          <w:sz w:val="22"/>
          <w:szCs w:val="22"/>
        </w:rPr>
        <w:br/>
        <w:t>-telefon (dopuszcza się telefon komórkowy)</w:t>
      </w:r>
      <w:r w:rsidRPr="00906865">
        <w:rPr>
          <w:rFonts w:asciiTheme="minorHAnsi" w:hAnsiTheme="minorHAnsi"/>
          <w:sz w:val="22"/>
          <w:szCs w:val="22"/>
        </w:rPr>
        <w:br/>
        <w:t>-Jako zaplecze Wykonawcy kwalifikuje się także zaplecze magazynowania materiałów</w:t>
      </w:r>
      <w:r w:rsidRPr="00906865">
        <w:rPr>
          <w:rFonts w:asciiTheme="minorHAnsi" w:hAnsiTheme="minorHAnsi"/>
          <w:sz w:val="22"/>
          <w:szCs w:val="22"/>
        </w:rPr>
        <w:br/>
        <w:t>-Koszt przygotowania zaplecza budowy dla potrzeb Wykonawcy nie podlega odrębnej zapłacie i przyjmuje  się, że jest włączony w cenę kontraktową</w:t>
      </w:r>
      <w:r w:rsidRPr="00906865">
        <w:rPr>
          <w:rFonts w:asciiTheme="minorHAnsi" w:hAnsiTheme="minorHAnsi"/>
          <w:sz w:val="22"/>
          <w:szCs w:val="22"/>
        </w:rPr>
        <w:br/>
      </w:r>
    </w:p>
    <w:p w:rsidR="000B7B3F" w:rsidRPr="00906865" w:rsidRDefault="000B7B3F" w:rsidP="000B7B3F">
      <w:pPr>
        <w:spacing w:before="80" w:line="100" w:lineRule="atLeast"/>
        <w:ind w:left="90"/>
        <w:rPr>
          <w:rFonts w:asciiTheme="minorHAnsi" w:hAnsiTheme="minorHAnsi"/>
          <w:sz w:val="22"/>
          <w:szCs w:val="22"/>
        </w:rPr>
      </w:pPr>
      <w:r w:rsidRPr="00906865">
        <w:rPr>
          <w:rFonts w:asciiTheme="minorHAnsi" w:hAnsiTheme="minorHAnsi"/>
          <w:b/>
          <w:bCs/>
          <w:sz w:val="22"/>
          <w:szCs w:val="22"/>
        </w:rPr>
        <w:t>1.4.5   Informacja dotycząca organizacji ruchu</w:t>
      </w:r>
      <w:r w:rsidRPr="00906865">
        <w:rPr>
          <w:rFonts w:asciiTheme="minorHAnsi" w:hAnsiTheme="minorHAnsi"/>
          <w:b/>
          <w:bCs/>
          <w:sz w:val="22"/>
          <w:szCs w:val="22"/>
        </w:rPr>
        <w:br/>
      </w:r>
    </w:p>
    <w:p w:rsidR="000B7B3F" w:rsidRPr="00906865" w:rsidRDefault="000B7B3F" w:rsidP="000B7B3F">
      <w:pPr>
        <w:spacing w:line="100" w:lineRule="atLeast"/>
        <w:rPr>
          <w:rFonts w:asciiTheme="minorHAnsi" w:hAnsiTheme="minorHAnsi"/>
          <w:b/>
          <w:bCs/>
          <w:sz w:val="22"/>
          <w:szCs w:val="22"/>
        </w:rPr>
      </w:pPr>
      <w:r w:rsidRPr="00906865">
        <w:rPr>
          <w:rFonts w:asciiTheme="minorHAnsi" w:hAnsiTheme="minorHAnsi"/>
          <w:sz w:val="22"/>
          <w:szCs w:val="22"/>
        </w:rPr>
        <w:t>Po stronie Wykonawcy leży opracowanie planu organizacji ruchu w okresie budowy , uwzględniającego utrzymanie obiektu w ruchu, ruch pieszy w obiekcie i na zewnątrz – w tym osób trzecich, z zapewnieniem dojazdu i dojścia do budynku</w:t>
      </w:r>
      <w:r w:rsidRPr="00906865">
        <w:rPr>
          <w:rFonts w:asciiTheme="minorHAnsi" w:hAnsiTheme="minorHAnsi"/>
          <w:sz w:val="22"/>
          <w:szCs w:val="22"/>
        </w:rPr>
        <w:br/>
      </w:r>
    </w:p>
    <w:p w:rsidR="000B7B3F" w:rsidRPr="00906865" w:rsidRDefault="000B7B3F" w:rsidP="000B7B3F">
      <w:pPr>
        <w:spacing w:before="80" w:line="100" w:lineRule="atLeast"/>
        <w:ind w:left="90"/>
        <w:rPr>
          <w:rFonts w:asciiTheme="minorHAnsi" w:hAnsiTheme="minorHAnsi"/>
          <w:sz w:val="22"/>
          <w:szCs w:val="22"/>
        </w:rPr>
      </w:pPr>
      <w:r w:rsidRPr="00906865">
        <w:rPr>
          <w:rFonts w:asciiTheme="minorHAnsi" w:hAnsiTheme="minorHAnsi"/>
          <w:b/>
          <w:bCs/>
          <w:sz w:val="22"/>
          <w:szCs w:val="22"/>
        </w:rPr>
        <w:t>1.4.6   Informacja dotycząca ogrodzenia placu budowy</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br/>
        <w:t xml:space="preserve">- Po stronie Wykonawcy zabezpieczenie terenu budowy w okresie trwania realizacji inwestycji  od  przekazania placu budowy do zakończenia i odbioru końcowego inwestycji.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Wykonawca dostarczy, zainstaluje i będzie utrzymywał tymczasowe urządzeni zabezpieczające, w tym:  ogrodzenia, poręcze, oświetlenie, sygnały i znaki ostrzegawcze oraz wszelkie inne środki niezbędne do  ochrony robót</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W miejscach przylegających do dróg otwartych dla ruchu, Wykonawca ogrodzi lub wyraźnie oznakuje teren budowy, w sposób uzgodniony z Inspektorem Nadzoru.</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 Koszt zabezpieczenia terenu budowy nie podlega odrębnej zapłacie i przyjmuje się, że jest włączony </w:t>
      </w:r>
      <w:r w:rsidRPr="00906865">
        <w:rPr>
          <w:rFonts w:asciiTheme="minorHAnsi" w:hAnsiTheme="minorHAnsi"/>
          <w:sz w:val="22"/>
          <w:szCs w:val="22"/>
        </w:rPr>
        <w:lastRenderedPageBreak/>
        <w:t>w Cenie kontraktowej</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b/>
          <w:bCs/>
          <w:sz w:val="22"/>
          <w:szCs w:val="22"/>
        </w:rPr>
        <w:t>1.4.7   Informacja dotycząca zabezpieczenia chodników i jezdni</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-Koszt zabezpieczenia leży po stronie Wykonawcy</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Koszt zabezpieczenia  nie podlega odrębnej zapłacie i przyjmuje się, że jest włączony w Cenie kontraktowej</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u w:val="single"/>
        </w:rPr>
      </w:pPr>
      <w:r w:rsidRPr="00906865">
        <w:rPr>
          <w:rFonts w:asciiTheme="minorHAnsi" w:hAnsiTheme="minorHAnsi"/>
          <w:b/>
          <w:bCs/>
          <w:sz w:val="22"/>
          <w:szCs w:val="22"/>
        </w:rPr>
        <w:t>1.4.8   Nazwy i kody grupy, klas i kategorii robót</w:t>
      </w:r>
      <w:r w:rsidRPr="00906865">
        <w:rPr>
          <w:rFonts w:asciiTheme="minorHAnsi" w:hAnsiTheme="minorHAnsi"/>
          <w:b/>
          <w:bCs/>
          <w:sz w:val="22"/>
          <w:szCs w:val="22"/>
        </w:rPr>
        <w:br/>
      </w:r>
    </w:p>
    <w:p w:rsidR="000B7B3F" w:rsidRPr="00906865" w:rsidRDefault="000B7B3F" w:rsidP="000B7B3F">
      <w:pPr>
        <w:spacing w:line="100" w:lineRule="atLeast"/>
        <w:rPr>
          <w:rFonts w:asciiTheme="minorHAnsi" w:hAnsiTheme="minorHAnsi" w:cs="Arial"/>
          <w:sz w:val="22"/>
          <w:szCs w:val="22"/>
        </w:rPr>
      </w:pPr>
      <w:r w:rsidRPr="00906865">
        <w:rPr>
          <w:rFonts w:asciiTheme="minorHAnsi" w:hAnsiTheme="minorHAnsi"/>
          <w:sz w:val="22"/>
          <w:szCs w:val="22"/>
          <w:u w:val="single"/>
        </w:rPr>
        <w:t xml:space="preserve"> Kody i nazwy robót </w:t>
      </w:r>
      <w:r w:rsidRPr="00906865">
        <w:rPr>
          <w:rFonts w:asciiTheme="minorHAnsi" w:eastAsia="MS Mincho" w:hAnsiTheme="minorHAnsi"/>
          <w:sz w:val="22"/>
          <w:szCs w:val="22"/>
          <w:u w:val="single"/>
        </w:rPr>
        <w:t>budowlanych</w:t>
      </w:r>
      <w:r w:rsidRPr="00906865">
        <w:rPr>
          <w:rFonts w:asciiTheme="minorHAnsi" w:hAnsiTheme="minorHAnsi"/>
          <w:sz w:val="22"/>
          <w:szCs w:val="22"/>
          <w:u w:val="single"/>
        </w:rPr>
        <w:t xml:space="preserve"> wg Wspólnego Słownika Zamówień (CPV) </w:t>
      </w:r>
      <w:r w:rsidRPr="00906865">
        <w:rPr>
          <w:rFonts w:asciiTheme="minorHAnsi" w:hAnsiTheme="minorHAnsi"/>
          <w:sz w:val="22"/>
          <w:szCs w:val="22"/>
          <w:u w:val="single"/>
        </w:rPr>
        <w:br/>
      </w:r>
    </w:p>
    <w:p w:rsidR="000B7B3F" w:rsidRPr="00906865" w:rsidRDefault="000B7B3F" w:rsidP="000B7B3F">
      <w:pPr>
        <w:autoSpaceDE w:val="0"/>
        <w:spacing w:line="100" w:lineRule="atLeast"/>
        <w:rPr>
          <w:rFonts w:asciiTheme="minorHAnsi" w:hAnsiTheme="minorHAnsi"/>
          <w:sz w:val="22"/>
          <w:szCs w:val="22"/>
        </w:rPr>
      </w:pPr>
      <w:r w:rsidRPr="00906865">
        <w:rPr>
          <w:rFonts w:asciiTheme="minorHAnsi" w:hAnsiTheme="minorHAnsi" w:cs="Arial"/>
          <w:sz w:val="22"/>
          <w:szCs w:val="22"/>
        </w:rPr>
        <w:t>45000000- 7  Roboty budowlane</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ab/>
        <w:t>45210000 -2 Roboty budowlane w zakresie budynków</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ab/>
      </w:r>
      <w:r w:rsidRPr="00906865">
        <w:rPr>
          <w:rFonts w:asciiTheme="minorHAnsi" w:hAnsiTheme="minorHAnsi"/>
          <w:sz w:val="22"/>
          <w:szCs w:val="22"/>
        </w:rPr>
        <w:tab/>
        <w:t>45453000-7 Roboty remontowe i renowacyjne</w:t>
      </w:r>
    </w:p>
    <w:p w:rsidR="000B7B3F" w:rsidRPr="00906865" w:rsidRDefault="000B7B3F" w:rsidP="000B7B3F">
      <w:pPr>
        <w:spacing w:line="100" w:lineRule="atLeast"/>
        <w:rPr>
          <w:rFonts w:asciiTheme="minorHAnsi" w:hAnsiTheme="minorHAnsi" w:cs="Arial"/>
          <w:sz w:val="22"/>
          <w:szCs w:val="22"/>
        </w:rPr>
      </w:pPr>
      <w:r w:rsidRPr="00906865">
        <w:rPr>
          <w:rFonts w:asciiTheme="minorHAnsi" w:hAnsiTheme="minorHAnsi"/>
          <w:sz w:val="22"/>
          <w:szCs w:val="22"/>
        </w:rPr>
        <w:tab/>
        <w:t xml:space="preserve"> </w:t>
      </w:r>
    </w:p>
    <w:p w:rsidR="000B7B3F" w:rsidRPr="00906865" w:rsidRDefault="000B7B3F" w:rsidP="000B7B3F">
      <w:pPr>
        <w:spacing w:line="100" w:lineRule="atLeast"/>
        <w:rPr>
          <w:rFonts w:asciiTheme="minorHAnsi" w:hAnsiTheme="minorHAnsi" w:cs="Arial"/>
          <w:sz w:val="22"/>
          <w:szCs w:val="22"/>
        </w:rPr>
      </w:pPr>
      <w:r w:rsidRPr="00906865">
        <w:rPr>
          <w:rFonts w:asciiTheme="minorHAnsi" w:hAnsiTheme="minorHAnsi" w:cs="Arial"/>
          <w:sz w:val="22"/>
          <w:szCs w:val="22"/>
        </w:rPr>
        <w:t>45100000 Przygotowanie terenu pod budowę</w:t>
      </w:r>
    </w:p>
    <w:p w:rsidR="000B7B3F" w:rsidRPr="00906865" w:rsidRDefault="000B7B3F" w:rsidP="000B7B3F">
      <w:pPr>
        <w:spacing w:line="100" w:lineRule="atLeast"/>
        <w:rPr>
          <w:rFonts w:asciiTheme="minorHAnsi" w:hAnsiTheme="minorHAnsi" w:cs="TimesNewRomanPSMT"/>
          <w:color w:val="FF0000"/>
          <w:sz w:val="22"/>
          <w:szCs w:val="22"/>
        </w:rPr>
      </w:pPr>
      <w:r w:rsidRPr="00906865">
        <w:rPr>
          <w:rFonts w:asciiTheme="minorHAnsi" w:hAnsiTheme="minorHAnsi"/>
          <w:sz w:val="22"/>
          <w:szCs w:val="22"/>
        </w:rPr>
        <w:t>51100000  -1 Roboty rozbiórkowe</w:t>
      </w:r>
      <w:r w:rsidRPr="00906865">
        <w:rPr>
          <w:rFonts w:asciiTheme="minorHAnsi" w:hAnsiTheme="minorHAnsi"/>
          <w:sz w:val="22"/>
          <w:szCs w:val="22"/>
        </w:rPr>
        <w:br/>
      </w:r>
      <w:r w:rsidRPr="00906865">
        <w:rPr>
          <w:rFonts w:asciiTheme="minorHAnsi" w:hAnsiTheme="minorHAnsi"/>
          <w:sz w:val="22"/>
          <w:szCs w:val="22"/>
        </w:rPr>
        <w:tab/>
      </w:r>
      <w:r w:rsidRPr="00906865">
        <w:rPr>
          <w:rFonts w:asciiTheme="minorHAnsi" w:hAnsiTheme="minorHAnsi" w:cs="TimesNewRomanPSMT"/>
          <w:sz w:val="22"/>
          <w:szCs w:val="22"/>
        </w:rPr>
        <w:t>45111220-6 – roboty w zakresie usuwania gruzu</w:t>
      </w:r>
    </w:p>
    <w:p w:rsidR="000B7B3F" w:rsidRPr="00906865" w:rsidRDefault="000B7B3F" w:rsidP="000B7B3F">
      <w:pPr>
        <w:autoSpaceDE w:val="0"/>
        <w:spacing w:line="100" w:lineRule="atLeast"/>
        <w:rPr>
          <w:rFonts w:asciiTheme="minorHAnsi" w:hAnsiTheme="minorHAnsi" w:cs="TimesNewRomanPSMT"/>
          <w:sz w:val="22"/>
          <w:szCs w:val="22"/>
        </w:rPr>
      </w:pPr>
      <w:r w:rsidRPr="00906865">
        <w:rPr>
          <w:rFonts w:asciiTheme="minorHAnsi" w:hAnsiTheme="minorHAnsi" w:cs="TimesNewRomanPSMT"/>
          <w:sz w:val="22"/>
          <w:szCs w:val="22"/>
        </w:rPr>
        <w:tab/>
        <w:t>45262350-9Betonowanie bez zbrojenia</w:t>
      </w:r>
    </w:p>
    <w:p w:rsidR="000B7B3F" w:rsidRPr="00906865" w:rsidRDefault="000B7B3F" w:rsidP="000B7B3F">
      <w:pPr>
        <w:autoSpaceDE w:val="0"/>
        <w:spacing w:line="100" w:lineRule="atLeast"/>
        <w:rPr>
          <w:rFonts w:asciiTheme="minorHAnsi" w:hAnsiTheme="minorHAnsi" w:cs="TimesNewRomanPSMT"/>
          <w:sz w:val="22"/>
          <w:szCs w:val="22"/>
        </w:rPr>
      </w:pPr>
      <w:r w:rsidRPr="00906865">
        <w:rPr>
          <w:rFonts w:asciiTheme="minorHAnsi" w:hAnsiTheme="minorHAnsi" w:cs="TimesNewRomanPSMT"/>
          <w:sz w:val="22"/>
          <w:szCs w:val="22"/>
        </w:rPr>
        <w:tab/>
        <w:t>45262360-2Cementowanie</w:t>
      </w:r>
    </w:p>
    <w:p w:rsidR="000B7B3F" w:rsidRPr="00906865" w:rsidRDefault="000B7B3F" w:rsidP="000B7B3F">
      <w:pPr>
        <w:autoSpaceDE w:val="0"/>
        <w:spacing w:line="100" w:lineRule="atLeast"/>
        <w:rPr>
          <w:rFonts w:asciiTheme="minorHAnsi" w:hAnsiTheme="minorHAnsi" w:cs="TimesNewRomanPSMT"/>
          <w:sz w:val="22"/>
          <w:szCs w:val="22"/>
        </w:rPr>
      </w:pPr>
      <w:r w:rsidRPr="00906865">
        <w:rPr>
          <w:rFonts w:asciiTheme="minorHAnsi" w:hAnsiTheme="minorHAnsi" w:cs="TimesNewRomanPSMT"/>
          <w:sz w:val="22"/>
          <w:szCs w:val="22"/>
        </w:rPr>
        <w:tab/>
        <w:t>45262370-5Roboty w zakresie pokrywania betonem</w:t>
      </w:r>
    </w:p>
    <w:p w:rsidR="000B7B3F" w:rsidRPr="00906865" w:rsidRDefault="000B7B3F" w:rsidP="000B7B3F">
      <w:pPr>
        <w:autoSpaceDE w:val="0"/>
        <w:spacing w:line="100" w:lineRule="atLeast"/>
        <w:rPr>
          <w:rFonts w:asciiTheme="minorHAnsi" w:hAnsiTheme="minorHAnsi" w:cs="TimesNewRomanPSMT"/>
          <w:sz w:val="22"/>
          <w:szCs w:val="22"/>
        </w:rPr>
      </w:pPr>
      <w:r w:rsidRPr="00906865">
        <w:rPr>
          <w:rFonts w:asciiTheme="minorHAnsi" w:hAnsiTheme="minorHAnsi" w:cs="TimesNewRomanPSMT"/>
          <w:sz w:val="22"/>
          <w:szCs w:val="22"/>
        </w:rPr>
        <w:t>45400000-1 Roboty wykończeniowe</w:t>
      </w:r>
    </w:p>
    <w:p w:rsidR="000B7B3F" w:rsidRPr="00906865" w:rsidRDefault="000B7B3F" w:rsidP="007E00B7">
      <w:pPr>
        <w:autoSpaceDE w:val="0"/>
        <w:spacing w:line="100" w:lineRule="atLeast"/>
        <w:rPr>
          <w:rFonts w:asciiTheme="minorHAnsi" w:hAnsiTheme="minorHAnsi" w:cs="TimesNewRomanPSMT"/>
          <w:sz w:val="22"/>
          <w:szCs w:val="22"/>
        </w:rPr>
      </w:pPr>
      <w:r w:rsidRPr="00906865">
        <w:rPr>
          <w:rFonts w:asciiTheme="minorHAnsi" w:hAnsiTheme="minorHAnsi" w:cs="TimesNewRomanPSMT"/>
          <w:sz w:val="22"/>
          <w:szCs w:val="22"/>
        </w:rPr>
        <w:tab/>
        <w:t>45410000-4 Tynkowanie</w:t>
      </w:r>
    </w:p>
    <w:p w:rsidR="000B7B3F" w:rsidRPr="00906865" w:rsidRDefault="000B7B3F" w:rsidP="000B7B3F">
      <w:pPr>
        <w:autoSpaceDE w:val="0"/>
        <w:spacing w:line="100" w:lineRule="atLeast"/>
        <w:rPr>
          <w:rFonts w:asciiTheme="minorHAnsi" w:hAnsiTheme="minorHAnsi" w:cs="TimesNewRomanPSMT"/>
          <w:sz w:val="22"/>
          <w:szCs w:val="22"/>
        </w:rPr>
      </w:pPr>
      <w:r w:rsidRPr="00906865">
        <w:rPr>
          <w:rFonts w:asciiTheme="minorHAnsi" w:hAnsiTheme="minorHAnsi" w:cs="TimesNewRomanPSMT"/>
          <w:sz w:val="22"/>
          <w:szCs w:val="22"/>
        </w:rPr>
        <w:tab/>
        <w:t>45421160-3 Montaż wyrobów metalowych</w:t>
      </w:r>
    </w:p>
    <w:p w:rsidR="000B7B3F" w:rsidRPr="00906865" w:rsidRDefault="000B7B3F" w:rsidP="000B7B3F">
      <w:pPr>
        <w:autoSpaceDE w:val="0"/>
        <w:spacing w:line="100" w:lineRule="atLeast"/>
        <w:rPr>
          <w:rFonts w:asciiTheme="minorHAnsi" w:hAnsiTheme="minorHAnsi" w:cs="TimesNewRomanPSMT"/>
          <w:sz w:val="22"/>
          <w:szCs w:val="22"/>
        </w:rPr>
      </w:pPr>
      <w:r w:rsidRPr="00906865">
        <w:rPr>
          <w:rFonts w:asciiTheme="minorHAnsi" w:hAnsiTheme="minorHAnsi" w:cs="TimesNewRomanPSMT"/>
          <w:sz w:val="22"/>
          <w:szCs w:val="22"/>
        </w:rPr>
        <w:tab/>
        <w:t>45442100-8 Roboty malarskie</w:t>
      </w:r>
    </w:p>
    <w:p w:rsidR="000B7B3F" w:rsidRPr="00906865" w:rsidRDefault="000B7B3F" w:rsidP="000B7B3F">
      <w:pPr>
        <w:autoSpaceDE w:val="0"/>
        <w:spacing w:line="100" w:lineRule="atLeast"/>
        <w:rPr>
          <w:rFonts w:asciiTheme="minorHAnsi" w:hAnsiTheme="minorHAnsi"/>
          <w:sz w:val="22"/>
          <w:szCs w:val="22"/>
        </w:rPr>
      </w:pPr>
      <w:r w:rsidRPr="00906865">
        <w:rPr>
          <w:rFonts w:asciiTheme="minorHAnsi" w:hAnsiTheme="minorHAnsi" w:cs="TimesNewRomanPSMT"/>
          <w:sz w:val="22"/>
          <w:szCs w:val="22"/>
        </w:rPr>
        <w:tab/>
        <w:t>45450000-6  Pozostałe roboty</w:t>
      </w:r>
      <w:r w:rsidRPr="00906865">
        <w:rPr>
          <w:rFonts w:asciiTheme="minorHAnsi" w:hAnsiTheme="minorHAnsi" w:cs="TimesNewRomanPSMT"/>
          <w:sz w:val="22"/>
          <w:szCs w:val="22"/>
        </w:rPr>
        <w:tab/>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45300000-0 Roboty instalacyjne w budynkach</w:t>
      </w:r>
    </w:p>
    <w:p w:rsidR="000B7B3F" w:rsidRPr="00906865" w:rsidRDefault="000B7B3F" w:rsidP="000B7B3F">
      <w:pPr>
        <w:autoSpaceDE w:val="0"/>
        <w:spacing w:line="100" w:lineRule="atLeast"/>
        <w:rPr>
          <w:rFonts w:asciiTheme="minorHAnsi" w:hAnsiTheme="minorHAnsi" w:cs="ArialMT"/>
          <w:sz w:val="22"/>
          <w:szCs w:val="22"/>
        </w:rPr>
      </w:pPr>
      <w:r w:rsidRPr="00906865">
        <w:rPr>
          <w:rFonts w:asciiTheme="minorHAnsi" w:hAnsiTheme="minorHAnsi"/>
          <w:sz w:val="22"/>
          <w:szCs w:val="22"/>
        </w:rPr>
        <w:tab/>
        <w:t>45315100-9 - Instalacyjne roboty elektryczne</w:t>
      </w:r>
    </w:p>
    <w:p w:rsidR="000B7B3F" w:rsidRPr="00906865" w:rsidRDefault="000B7B3F" w:rsidP="000B7B3F">
      <w:pPr>
        <w:spacing w:line="100" w:lineRule="atLeast"/>
        <w:rPr>
          <w:rFonts w:asciiTheme="minorHAnsi" w:hAnsiTheme="minorHAnsi" w:cs="ArialMT"/>
          <w:sz w:val="22"/>
          <w:szCs w:val="22"/>
        </w:rPr>
      </w:pPr>
      <w:r w:rsidRPr="00906865">
        <w:rPr>
          <w:rFonts w:asciiTheme="minorHAnsi" w:hAnsiTheme="minorHAnsi" w:cs="ArialMT"/>
          <w:sz w:val="22"/>
          <w:szCs w:val="22"/>
        </w:rPr>
        <w:tab/>
        <w:t>45311200-2 Roboty w zakresie instalacji elektrycznych</w:t>
      </w:r>
    </w:p>
    <w:p w:rsidR="000B7B3F" w:rsidRPr="00906865" w:rsidRDefault="000B7B3F" w:rsidP="000B7B3F">
      <w:pPr>
        <w:autoSpaceDE w:val="0"/>
        <w:spacing w:line="100" w:lineRule="atLeast"/>
        <w:rPr>
          <w:rFonts w:asciiTheme="minorHAnsi" w:hAnsiTheme="minorHAnsi"/>
          <w:sz w:val="22"/>
          <w:szCs w:val="22"/>
        </w:rPr>
      </w:pPr>
      <w:r w:rsidRPr="00906865">
        <w:rPr>
          <w:rFonts w:asciiTheme="minorHAnsi" w:hAnsiTheme="minorHAnsi" w:cs="ArialMT"/>
          <w:sz w:val="22"/>
          <w:szCs w:val="22"/>
        </w:rPr>
        <w:tab/>
        <w:t>45314300-4 Instalowanie infrastruktury okablowania</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tabs>
          <w:tab w:val="left" w:pos="3080"/>
          <w:tab w:val="left" w:pos="8340"/>
        </w:tabs>
        <w:spacing w:line="100" w:lineRule="atLeast"/>
        <w:rPr>
          <w:rFonts w:asciiTheme="minorHAnsi" w:hAnsiTheme="minorHAnsi"/>
          <w:i/>
          <w:color w:val="000000"/>
          <w:sz w:val="22"/>
          <w:szCs w:val="22"/>
          <w:vertAlign w:val="superscript"/>
        </w:rPr>
      </w:pPr>
      <w:r w:rsidRPr="00906865">
        <w:rPr>
          <w:rFonts w:asciiTheme="minorHAnsi" w:hAnsiTheme="minorHAnsi"/>
          <w:b/>
          <w:bCs/>
          <w:sz w:val="22"/>
          <w:szCs w:val="22"/>
        </w:rPr>
        <w:t xml:space="preserve">1.4 .9 Określenia podstawowe </w:t>
      </w:r>
    </w:p>
    <w:p w:rsidR="000B7B3F" w:rsidRPr="00906865" w:rsidRDefault="000B7B3F" w:rsidP="000B7B3F">
      <w:pPr>
        <w:tabs>
          <w:tab w:val="left" w:pos="3080"/>
          <w:tab w:val="left" w:pos="8340"/>
        </w:tabs>
        <w:spacing w:line="100" w:lineRule="atLeast"/>
        <w:rPr>
          <w:rFonts w:asciiTheme="minorHAnsi" w:hAnsiTheme="minorHAnsi"/>
          <w:i/>
          <w:color w:val="000000"/>
          <w:sz w:val="22"/>
          <w:szCs w:val="22"/>
          <w:vertAlign w:val="superscript"/>
        </w:rPr>
      </w:pPr>
    </w:p>
    <w:p w:rsidR="000B7B3F" w:rsidRPr="00906865" w:rsidRDefault="000B7B3F" w:rsidP="000B7B3F">
      <w:pPr>
        <w:spacing w:line="100" w:lineRule="atLeast"/>
        <w:rPr>
          <w:rFonts w:asciiTheme="minorHAnsi" w:hAnsiTheme="minorHAnsi" w:cs="Arial"/>
          <w:sz w:val="22"/>
          <w:szCs w:val="22"/>
          <w:u w:val="single"/>
        </w:rPr>
      </w:pPr>
      <w:r w:rsidRPr="00906865">
        <w:rPr>
          <w:rFonts w:asciiTheme="minorHAnsi" w:hAnsiTheme="minorHAnsi" w:cs="Arial"/>
          <w:color w:val="000000"/>
          <w:sz w:val="22"/>
          <w:szCs w:val="22"/>
        </w:rPr>
        <w:t xml:space="preserve">Określenia podane w niniejszej ST są zgodne z obowiązującymi określeniami zawartymi w Prawie </w:t>
      </w:r>
      <w:r w:rsidRPr="00906865">
        <w:rPr>
          <w:rFonts w:asciiTheme="minorHAnsi" w:hAnsiTheme="minorHAnsi" w:cs="Arial"/>
          <w:sz w:val="22"/>
          <w:szCs w:val="22"/>
        </w:rPr>
        <w:t>Budowlanym oraz z Polskimi Normami. Użyte w specyfikacji określenia należy rozumieć:</w:t>
      </w:r>
      <w:r w:rsidRPr="00906865">
        <w:rPr>
          <w:rFonts w:asciiTheme="minorHAnsi" w:hAnsiTheme="minorHAnsi" w:cs="Arial"/>
          <w:sz w:val="22"/>
          <w:szCs w:val="22"/>
        </w:rPr>
        <w:br/>
      </w:r>
    </w:p>
    <w:p w:rsidR="000B7B3F" w:rsidRPr="00906865" w:rsidRDefault="000B7B3F" w:rsidP="000B7B3F">
      <w:pPr>
        <w:autoSpaceDE w:val="0"/>
        <w:spacing w:line="100" w:lineRule="atLeast"/>
        <w:rPr>
          <w:rFonts w:asciiTheme="minorHAnsi" w:hAnsiTheme="minorHAnsi" w:cs="Arial"/>
          <w:sz w:val="22"/>
          <w:szCs w:val="22"/>
          <w:u w:val="single"/>
        </w:rPr>
      </w:pPr>
      <w:r w:rsidRPr="00906865">
        <w:rPr>
          <w:rFonts w:asciiTheme="minorHAnsi" w:hAnsiTheme="minorHAnsi" w:cs="Arial"/>
          <w:sz w:val="22"/>
          <w:szCs w:val="22"/>
          <w:u w:val="single"/>
        </w:rPr>
        <w:t>Aprobata techn</w:t>
      </w:r>
      <w:r w:rsidRPr="00906865">
        <w:rPr>
          <w:rFonts w:asciiTheme="minorHAnsi" w:hAnsiTheme="minorHAnsi"/>
          <w:sz w:val="22"/>
          <w:szCs w:val="22"/>
        </w:rPr>
        <w:t>iczna  -dokument dotyczący wyrobu, stwierdzający jego przydatność do określonego zakresu stosowania, w szczególności zawierający ustalenia techniczne odnoszące się do wymagań  podstawowych, jakie ma spełnić wyrób oraz określający metody badań potwierdzających te wymagania</w:t>
      </w:r>
      <w:r w:rsidRPr="00906865">
        <w:rPr>
          <w:rFonts w:asciiTheme="minorHAnsi" w:hAnsiTheme="minorHAnsi"/>
          <w:sz w:val="22"/>
          <w:szCs w:val="22"/>
        </w:rPr>
        <w:br/>
      </w:r>
    </w:p>
    <w:p w:rsidR="000B7B3F" w:rsidRPr="00906865" w:rsidRDefault="000B7B3F" w:rsidP="000B7B3F">
      <w:pPr>
        <w:autoSpaceDE w:val="0"/>
        <w:spacing w:line="100" w:lineRule="atLeast"/>
        <w:rPr>
          <w:rFonts w:asciiTheme="minorHAnsi" w:hAnsiTheme="minorHAnsi"/>
          <w:sz w:val="22"/>
          <w:szCs w:val="22"/>
        </w:rPr>
      </w:pPr>
      <w:r w:rsidRPr="00906865">
        <w:rPr>
          <w:rFonts w:asciiTheme="minorHAnsi" w:hAnsiTheme="minorHAnsi" w:cs="Arial"/>
          <w:sz w:val="22"/>
          <w:szCs w:val="22"/>
          <w:u w:val="single"/>
        </w:rPr>
        <w:t xml:space="preserve">Certyfikat zgodności </w:t>
      </w:r>
      <w:r w:rsidRPr="00906865">
        <w:rPr>
          <w:rFonts w:asciiTheme="minorHAnsi" w:hAnsiTheme="minorHAnsi"/>
          <w:sz w:val="22"/>
          <w:szCs w:val="22"/>
        </w:rPr>
        <w:t>-dokument wydany przez notyfikowaną jednostkę certyfikującą potwierdzający, że wyrób i proces jego wytwarzania są zgodne z zasadniczymi wymaganiami lub specyfikacjami technicznymi.</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cs="Arial"/>
          <w:sz w:val="22"/>
          <w:szCs w:val="22"/>
          <w:u w:val="single"/>
        </w:rPr>
      </w:pPr>
      <w:r w:rsidRPr="00906865">
        <w:rPr>
          <w:rFonts w:asciiTheme="minorHAnsi" w:hAnsiTheme="minorHAnsi"/>
          <w:sz w:val="22"/>
          <w:szCs w:val="22"/>
          <w:u w:val="single"/>
        </w:rPr>
        <w:t>Deklaracja zgodności</w:t>
      </w:r>
      <w:r w:rsidRPr="00906865">
        <w:rPr>
          <w:rFonts w:asciiTheme="minorHAnsi" w:hAnsiTheme="minorHAnsi"/>
          <w:sz w:val="22"/>
          <w:szCs w:val="22"/>
        </w:rPr>
        <w:t xml:space="preserve"> -oświadczenie producenta lub jego upoważnionego przedstawiciela stwierdzające na jego wyłączną odpowiedzialność, że wyrób jest zgodny z zasadniczymi wymaganiami, specyfikacjami technicznymi lub określoną normą</w:t>
      </w:r>
    </w:p>
    <w:p w:rsidR="000B7B3F" w:rsidRPr="00906865" w:rsidRDefault="000B7B3F" w:rsidP="000B7B3F">
      <w:pPr>
        <w:autoSpaceDE w:val="0"/>
        <w:spacing w:line="100" w:lineRule="atLeast"/>
        <w:rPr>
          <w:rFonts w:asciiTheme="minorHAnsi" w:hAnsiTheme="minorHAnsi" w:cs="Arial"/>
          <w:sz w:val="22"/>
          <w:szCs w:val="22"/>
          <w:u w:val="single"/>
        </w:rPr>
      </w:pPr>
      <w:r w:rsidRPr="00906865">
        <w:rPr>
          <w:rFonts w:asciiTheme="minorHAnsi" w:hAnsiTheme="minorHAnsi" w:cs="Arial"/>
          <w:sz w:val="22"/>
          <w:szCs w:val="22"/>
          <w:u w:val="single"/>
        </w:rPr>
        <w:br/>
        <w:t xml:space="preserve">Projekt </w:t>
      </w:r>
      <w:r w:rsidR="00AD51F3" w:rsidRPr="00906865">
        <w:rPr>
          <w:rFonts w:asciiTheme="minorHAnsi" w:hAnsiTheme="minorHAnsi" w:cs="Arial"/>
          <w:sz w:val="22"/>
          <w:szCs w:val="22"/>
          <w:u w:val="single"/>
        </w:rPr>
        <w:t xml:space="preserve">techniczny </w:t>
      </w:r>
      <w:r w:rsidRPr="00906865">
        <w:rPr>
          <w:rFonts w:asciiTheme="minorHAnsi" w:hAnsiTheme="minorHAnsi" w:cs="Arial"/>
          <w:sz w:val="22"/>
          <w:szCs w:val="22"/>
          <w:u w:val="single"/>
        </w:rPr>
        <w:t xml:space="preserve"> –</w:t>
      </w:r>
      <w:r w:rsidR="00AD51F3" w:rsidRPr="00906865">
        <w:rPr>
          <w:rFonts w:asciiTheme="minorHAnsi" w:hAnsiTheme="minorHAnsi" w:cs="Arial"/>
          <w:sz w:val="22"/>
          <w:szCs w:val="22"/>
        </w:rPr>
        <w:t xml:space="preserve"> projekty techniczne stanowią</w:t>
      </w:r>
      <w:r w:rsidRPr="00906865">
        <w:rPr>
          <w:rFonts w:asciiTheme="minorHAnsi" w:hAnsiTheme="minorHAnsi" w:cs="Arial"/>
          <w:sz w:val="22"/>
          <w:szCs w:val="22"/>
        </w:rPr>
        <w:t xml:space="preserve"> podstawę do wykonania robót budowlanych w </w:t>
      </w:r>
      <w:r w:rsidRPr="00906865">
        <w:rPr>
          <w:rFonts w:asciiTheme="minorHAnsi" w:hAnsiTheme="minorHAnsi" w:cs="Arial"/>
          <w:sz w:val="22"/>
          <w:szCs w:val="22"/>
        </w:rPr>
        <w:lastRenderedPageBreak/>
        <w:t>rozumieniu ustawy Prawo Budowlane.</w:t>
      </w:r>
      <w:r w:rsidRPr="00906865">
        <w:rPr>
          <w:rFonts w:asciiTheme="minorHAnsi" w:hAnsiTheme="minorHAnsi" w:cs="Arial"/>
          <w:sz w:val="22"/>
          <w:szCs w:val="22"/>
        </w:rPr>
        <w:br/>
      </w: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u w:val="single"/>
        </w:rPr>
        <w:t>Specyfikacja techniczna wykonania i odbioru robót budowlanych</w:t>
      </w:r>
      <w:r w:rsidRPr="00906865">
        <w:rPr>
          <w:rFonts w:asciiTheme="minorHAnsi" w:hAnsiTheme="minorHAnsi" w:cs="Arial"/>
          <w:sz w:val="22"/>
          <w:szCs w:val="22"/>
        </w:rPr>
        <w:t>,</w:t>
      </w:r>
      <w:r w:rsidRPr="00906865">
        <w:rPr>
          <w:rFonts w:asciiTheme="minorHAnsi" w:hAnsiTheme="minorHAnsi" w:cs="Arial"/>
          <w:sz w:val="22"/>
          <w:szCs w:val="22"/>
          <w:u w:val="single"/>
        </w:rPr>
        <w:t xml:space="preserve"> dokumentacja projektowa </w:t>
      </w:r>
      <w:r w:rsidRPr="00906865">
        <w:rPr>
          <w:rFonts w:asciiTheme="minorHAnsi" w:hAnsiTheme="minorHAnsi" w:cs="Arial"/>
          <w:sz w:val="22"/>
          <w:szCs w:val="22"/>
        </w:rPr>
        <w:t>-</w:t>
      </w:r>
    </w:p>
    <w:p w:rsidR="000B7B3F" w:rsidRPr="00906865" w:rsidRDefault="000B7B3F" w:rsidP="000B7B3F">
      <w:pPr>
        <w:autoSpaceDE w:val="0"/>
        <w:spacing w:line="100" w:lineRule="atLeast"/>
        <w:rPr>
          <w:rFonts w:asciiTheme="minorHAnsi" w:hAnsiTheme="minorHAnsi" w:cs="Arial"/>
          <w:sz w:val="22"/>
          <w:szCs w:val="22"/>
          <w:u w:val="single"/>
        </w:rPr>
      </w:pPr>
      <w:r w:rsidRPr="00906865">
        <w:rPr>
          <w:rFonts w:asciiTheme="minorHAnsi" w:hAnsiTheme="minorHAnsi" w:cs="Arial"/>
          <w:sz w:val="22"/>
          <w:szCs w:val="22"/>
        </w:rPr>
        <w:t>w rozumieniu Rozporządzenia Ministra Infrastruktury z dn. 02.09.2004r w sprawie szczegółowego zakresu i formy dokumentacji projektowej, specyfikacji technicznych wykonania i odbioru robót budowlanych oraz programu funkcjonalno-użytkowego.</w:t>
      </w:r>
      <w:r w:rsidRPr="00906865">
        <w:rPr>
          <w:rFonts w:asciiTheme="minorHAnsi" w:hAnsiTheme="minorHAnsi" w:cs="Arial"/>
          <w:sz w:val="22"/>
          <w:szCs w:val="22"/>
        </w:rPr>
        <w:br/>
      </w:r>
    </w:p>
    <w:p w:rsidR="007E00B7" w:rsidRPr="00906865" w:rsidRDefault="00375DE8"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u w:val="single"/>
        </w:rPr>
        <w:t xml:space="preserve">Wewnętrzny </w:t>
      </w:r>
      <w:r w:rsidR="000B7B3F" w:rsidRPr="00906865">
        <w:rPr>
          <w:rFonts w:asciiTheme="minorHAnsi" w:hAnsiTheme="minorHAnsi" w:cs="Arial"/>
          <w:sz w:val="22"/>
          <w:szCs w:val="22"/>
          <w:u w:val="single"/>
        </w:rPr>
        <w:t xml:space="preserve">Dziennik budowy </w:t>
      </w:r>
      <w:r w:rsidR="000B7B3F" w:rsidRPr="00906865">
        <w:rPr>
          <w:rFonts w:asciiTheme="minorHAnsi" w:hAnsiTheme="minorHAnsi" w:cs="Arial"/>
          <w:sz w:val="22"/>
          <w:szCs w:val="22"/>
        </w:rPr>
        <w:t>-</w:t>
      </w:r>
      <w:r w:rsidRPr="00906865">
        <w:rPr>
          <w:rFonts w:asciiTheme="minorHAnsi" w:hAnsiTheme="minorHAnsi" w:cs="Arial"/>
          <w:sz w:val="22"/>
          <w:szCs w:val="22"/>
        </w:rPr>
        <w:t>- dokument przebiegu robót budowlanych oraz zdarzeń i okoliczności zachodzących w toku wykonywania robót.</w:t>
      </w:r>
    </w:p>
    <w:p w:rsidR="00375DE8" w:rsidRPr="00906865" w:rsidRDefault="00375DE8" w:rsidP="000B7B3F">
      <w:pPr>
        <w:autoSpaceDE w:val="0"/>
        <w:spacing w:line="100" w:lineRule="atLeast"/>
        <w:rPr>
          <w:rFonts w:asciiTheme="minorHAnsi" w:hAnsiTheme="minorHAnsi" w:cs="Arial"/>
          <w:sz w:val="22"/>
          <w:szCs w:val="22"/>
          <w:u w:val="single"/>
        </w:rPr>
      </w:pP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u w:val="single"/>
        </w:rPr>
        <w:t xml:space="preserve">Kierownik budowy </w:t>
      </w:r>
      <w:r w:rsidRPr="00906865">
        <w:rPr>
          <w:rFonts w:asciiTheme="minorHAnsi" w:hAnsiTheme="minorHAnsi" w:cs="Arial"/>
          <w:sz w:val="22"/>
          <w:szCs w:val="22"/>
        </w:rPr>
        <w:t>- osoba wyznaczona przez Wykonawcę , upoważniona do kierowania robotami i do występowania w jego imieniu w sprawach realizacji i kontraktu.</w:t>
      </w:r>
    </w:p>
    <w:p w:rsidR="000B7B3F" w:rsidRPr="00906865" w:rsidRDefault="000B7B3F" w:rsidP="000B7B3F">
      <w:pPr>
        <w:autoSpaceDE w:val="0"/>
        <w:spacing w:line="100" w:lineRule="atLeast"/>
        <w:rPr>
          <w:rFonts w:asciiTheme="minorHAnsi" w:hAnsiTheme="minorHAnsi" w:cs="Arial"/>
          <w:sz w:val="22"/>
          <w:szCs w:val="22"/>
        </w:rPr>
      </w:pP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u w:val="single"/>
        </w:rPr>
        <w:t xml:space="preserve">Inspektor </w:t>
      </w:r>
      <w:r w:rsidRPr="00906865">
        <w:rPr>
          <w:rFonts w:asciiTheme="minorHAnsi" w:hAnsiTheme="minorHAnsi" w:cs="Arial"/>
          <w:sz w:val="22"/>
          <w:szCs w:val="22"/>
        </w:rPr>
        <w:t>- upoważniony przedstawiciel Inwestora do sprawowania nadzoru inwestorskiego nad</w:t>
      </w: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rPr>
        <w:t>prawidłowym przebiegiem realizacji.</w:t>
      </w:r>
    </w:p>
    <w:p w:rsidR="000B7B3F" w:rsidRPr="00906865" w:rsidRDefault="000B7B3F" w:rsidP="000B7B3F">
      <w:pPr>
        <w:autoSpaceDE w:val="0"/>
        <w:spacing w:line="100" w:lineRule="atLeast"/>
        <w:rPr>
          <w:rFonts w:asciiTheme="minorHAnsi" w:hAnsiTheme="minorHAnsi" w:cs="Arial"/>
          <w:sz w:val="22"/>
          <w:szCs w:val="22"/>
        </w:rPr>
      </w:pP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u w:val="single"/>
        </w:rPr>
        <w:t xml:space="preserve">Materiały </w:t>
      </w:r>
      <w:r w:rsidRPr="00906865">
        <w:rPr>
          <w:rFonts w:asciiTheme="minorHAnsi" w:hAnsiTheme="minorHAnsi" w:cs="Arial"/>
          <w:sz w:val="22"/>
          <w:szCs w:val="22"/>
        </w:rPr>
        <w:t>- wszelkie tworzywa i wyroby budowlane niezbędne do wykonywania robót zgodnie</w:t>
      </w: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rPr>
        <w:t>z wymaganiami technicznymi ,projektem budowlano-wykonawczym, zaakceptowane przez</w:t>
      </w: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rPr>
        <w:t>przedstawiciela Zamawiającego.</w:t>
      </w:r>
    </w:p>
    <w:p w:rsidR="000B7B3F" w:rsidRPr="00906865" w:rsidRDefault="000B7B3F" w:rsidP="000B7B3F">
      <w:pPr>
        <w:autoSpaceDE w:val="0"/>
        <w:spacing w:line="100" w:lineRule="atLeast"/>
        <w:rPr>
          <w:rFonts w:asciiTheme="minorHAnsi" w:hAnsiTheme="minorHAnsi" w:cs="Arial"/>
          <w:sz w:val="22"/>
          <w:szCs w:val="22"/>
        </w:rPr>
      </w:pP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u w:val="single"/>
        </w:rPr>
        <w:t xml:space="preserve">Odbiór częściowy </w:t>
      </w:r>
      <w:r w:rsidRPr="00906865">
        <w:rPr>
          <w:rFonts w:asciiTheme="minorHAnsi" w:hAnsiTheme="minorHAnsi" w:cs="Arial"/>
          <w:sz w:val="22"/>
          <w:szCs w:val="22"/>
        </w:rPr>
        <w:t>- odbiór mający na celu sprawdzenie zgodności z Umową wykonanych elementów robót w celu określenia ich zakresu, jakości , ilości.</w:t>
      </w:r>
    </w:p>
    <w:p w:rsidR="000B7B3F" w:rsidRPr="00906865" w:rsidRDefault="000B7B3F" w:rsidP="000B7B3F">
      <w:pPr>
        <w:autoSpaceDE w:val="0"/>
        <w:spacing w:line="100" w:lineRule="atLeast"/>
        <w:rPr>
          <w:rFonts w:asciiTheme="minorHAnsi" w:hAnsiTheme="minorHAnsi" w:cs="Arial"/>
          <w:sz w:val="22"/>
          <w:szCs w:val="22"/>
        </w:rPr>
      </w:pPr>
    </w:p>
    <w:p w:rsidR="000B7B3F" w:rsidRPr="00906865" w:rsidRDefault="000B7B3F" w:rsidP="000B7B3F">
      <w:pPr>
        <w:autoSpaceDE w:val="0"/>
        <w:spacing w:line="100" w:lineRule="atLeast"/>
        <w:rPr>
          <w:rFonts w:asciiTheme="minorHAnsi" w:hAnsiTheme="minorHAnsi" w:cs="Arial"/>
          <w:sz w:val="22"/>
          <w:szCs w:val="22"/>
          <w:u w:val="single"/>
        </w:rPr>
      </w:pPr>
      <w:r w:rsidRPr="00906865">
        <w:rPr>
          <w:rFonts w:asciiTheme="minorHAnsi" w:hAnsiTheme="minorHAnsi" w:cs="Arial"/>
          <w:sz w:val="22"/>
          <w:szCs w:val="22"/>
          <w:u w:val="single"/>
        </w:rPr>
        <w:t>Odbiór końcowy</w:t>
      </w:r>
      <w:r w:rsidRPr="00906865">
        <w:rPr>
          <w:rFonts w:asciiTheme="minorHAnsi" w:hAnsiTheme="minorHAnsi" w:cs="Arial"/>
          <w:sz w:val="22"/>
          <w:szCs w:val="22"/>
        </w:rPr>
        <w:t xml:space="preserve"> - odbiór przeprowadzony po pomyślnym zakończeniu robót i usunięciu usterek.</w:t>
      </w:r>
      <w:r w:rsidRPr="00906865">
        <w:rPr>
          <w:rFonts w:asciiTheme="minorHAnsi" w:hAnsiTheme="minorHAnsi" w:cs="Arial"/>
          <w:sz w:val="22"/>
          <w:szCs w:val="22"/>
        </w:rPr>
        <w:br/>
      </w:r>
    </w:p>
    <w:p w:rsidR="000B7B3F" w:rsidRPr="00906865" w:rsidRDefault="000B7B3F" w:rsidP="000B7B3F">
      <w:pPr>
        <w:autoSpaceDE w:val="0"/>
        <w:spacing w:line="100" w:lineRule="atLeast"/>
        <w:rPr>
          <w:rFonts w:asciiTheme="minorHAnsi" w:hAnsiTheme="minorHAnsi" w:cs="Arial"/>
          <w:sz w:val="22"/>
          <w:szCs w:val="22"/>
          <w:u w:val="single"/>
        </w:rPr>
      </w:pPr>
      <w:r w:rsidRPr="00906865">
        <w:rPr>
          <w:rFonts w:asciiTheme="minorHAnsi" w:hAnsiTheme="minorHAnsi" w:cs="Arial"/>
          <w:sz w:val="22"/>
          <w:szCs w:val="22"/>
          <w:u w:val="single"/>
        </w:rPr>
        <w:t xml:space="preserve">Odpowiednia /bliska/ zgodność </w:t>
      </w:r>
      <w:r w:rsidRPr="00906865">
        <w:rPr>
          <w:rFonts w:asciiTheme="minorHAnsi" w:hAnsiTheme="minorHAnsi" w:cs="Arial"/>
          <w:sz w:val="22"/>
          <w:szCs w:val="22"/>
        </w:rPr>
        <w:t>- zgodność wykonywanych robót z dopuszczonymi tolerancjami, a jeśli przedział tolerancji nie został określony - z przeciętnymi tolerancjami, przyjmowanymi zwyczajowo dla danego rodzaju robót budowlanych.</w:t>
      </w:r>
      <w:r w:rsidRPr="00906865">
        <w:rPr>
          <w:rFonts w:asciiTheme="minorHAnsi" w:hAnsiTheme="minorHAnsi" w:cs="Arial"/>
          <w:sz w:val="22"/>
          <w:szCs w:val="22"/>
        </w:rPr>
        <w:br/>
      </w: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u w:val="single"/>
        </w:rPr>
        <w:t>Polecenie Przedstawiciela</w:t>
      </w:r>
      <w:r w:rsidR="007E00B7" w:rsidRPr="00906865">
        <w:rPr>
          <w:rFonts w:asciiTheme="minorHAnsi" w:hAnsiTheme="minorHAnsi" w:cs="Arial"/>
          <w:sz w:val="22"/>
          <w:szCs w:val="22"/>
          <w:u w:val="single"/>
        </w:rPr>
        <w:t xml:space="preserve"> -</w:t>
      </w:r>
      <w:r w:rsidRPr="00906865">
        <w:rPr>
          <w:rFonts w:asciiTheme="minorHAnsi" w:hAnsiTheme="minorHAnsi" w:cs="Arial"/>
          <w:sz w:val="22"/>
          <w:szCs w:val="22"/>
          <w:u w:val="single"/>
        </w:rPr>
        <w:t xml:space="preserve"> Zamawiającego</w:t>
      </w:r>
      <w:r w:rsidRPr="00906865">
        <w:rPr>
          <w:rFonts w:asciiTheme="minorHAnsi" w:hAnsiTheme="minorHAnsi" w:cs="Arial"/>
          <w:sz w:val="22"/>
          <w:szCs w:val="22"/>
        </w:rPr>
        <w:t xml:space="preserve"> - wszelkie polecenia przekazane przez Przedstawiciela</w:t>
      </w:r>
    </w:p>
    <w:p w:rsidR="000B7B3F" w:rsidRPr="00906865" w:rsidRDefault="000B7B3F" w:rsidP="000B7B3F">
      <w:pPr>
        <w:autoSpaceDE w:val="0"/>
        <w:spacing w:line="100" w:lineRule="atLeast"/>
        <w:rPr>
          <w:rFonts w:asciiTheme="minorHAnsi" w:hAnsiTheme="minorHAnsi" w:cs="Arial"/>
          <w:sz w:val="22"/>
          <w:szCs w:val="22"/>
          <w:u w:val="single"/>
        </w:rPr>
      </w:pPr>
      <w:r w:rsidRPr="00906865">
        <w:rPr>
          <w:rFonts w:asciiTheme="minorHAnsi" w:hAnsiTheme="minorHAnsi" w:cs="Arial"/>
          <w:sz w:val="22"/>
          <w:szCs w:val="22"/>
        </w:rPr>
        <w:t>Zamawiającego w formie pisemnej, dotyczące sposobu realizacji robót lub innych spraw związanych z prowadzeniem budowy.</w:t>
      </w:r>
    </w:p>
    <w:p w:rsidR="00005E51" w:rsidRPr="00906865" w:rsidRDefault="00005E51" w:rsidP="000B7B3F">
      <w:pPr>
        <w:autoSpaceDE w:val="0"/>
        <w:spacing w:line="100" w:lineRule="atLeast"/>
        <w:rPr>
          <w:rFonts w:asciiTheme="minorHAnsi" w:hAnsiTheme="minorHAnsi" w:cs="Arial"/>
          <w:sz w:val="22"/>
          <w:szCs w:val="22"/>
          <w:u w:val="single"/>
        </w:rPr>
      </w:pP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u w:val="single"/>
        </w:rPr>
        <w:t xml:space="preserve">Roboty </w:t>
      </w:r>
      <w:r w:rsidRPr="00906865">
        <w:rPr>
          <w:rFonts w:asciiTheme="minorHAnsi" w:hAnsiTheme="minorHAnsi" w:cs="Arial"/>
          <w:sz w:val="22"/>
          <w:szCs w:val="22"/>
        </w:rPr>
        <w:t>- oznaczają roboty stałe i roboty tymczasowe lub jedne z nich, niezależnie od kontekstu</w:t>
      </w:r>
    </w:p>
    <w:p w:rsidR="000B7B3F" w:rsidRPr="00906865" w:rsidRDefault="000B7B3F" w:rsidP="000B7B3F">
      <w:pPr>
        <w:autoSpaceDE w:val="0"/>
        <w:spacing w:line="100" w:lineRule="atLeast"/>
        <w:rPr>
          <w:rFonts w:asciiTheme="minorHAnsi" w:hAnsiTheme="minorHAnsi" w:cs="Arial"/>
          <w:sz w:val="22"/>
          <w:szCs w:val="22"/>
          <w:u w:val="single"/>
        </w:rPr>
      </w:pPr>
      <w:r w:rsidRPr="00906865">
        <w:rPr>
          <w:rFonts w:asciiTheme="minorHAnsi" w:hAnsiTheme="minorHAnsi" w:cs="Arial"/>
          <w:sz w:val="22"/>
          <w:szCs w:val="22"/>
        </w:rPr>
        <w:t>sytuacyjnego lub treściowego.</w:t>
      </w:r>
      <w:r w:rsidRPr="00906865">
        <w:rPr>
          <w:rFonts w:asciiTheme="minorHAnsi" w:hAnsiTheme="minorHAnsi" w:cs="Arial"/>
          <w:sz w:val="22"/>
          <w:szCs w:val="22"/>
        </w:rPr>
        <w:br/>
      </w:r>
    </w:p>
    <w:p w:rsidR="000B7B3F" w:rsidRPr="00906865" w:rsidRDefault="000B7B3F" w:rsidP="000B7B3F">
      <w:pPr>
        <w:autoSpaceDE w:val="0"/>
        <w:spacing w:line="100" w:lineRule="atLeast"/>
        <w:rPr>
          <w:rFonts w:asciiTheme="minorHAnsi" w:hAnsiTheme="minorHAnsi" w:cs="Arial"/>
          <w:sz w:val="22"/>
          <w:szCs w:val="22"/>
          <w:u w:val="single"/>
        </w:rPr>
      </w:pPr>
      <w:r w:rsidRPr="00906865">
        <w:rPr>
          <w:rFonts w:asciiTheme="minorHAnsi" w:hAnsiTheme="minorHAnsi" w:cs="Arial"/>
          <w:sz w:val="22"/>
          <w:szCs w:val="22"/>
          <w:u w:val="single"/>
        </w:rPr>
        <w:t>Roboty Stałe</w:t>
      </w:r>
      <w:r w:rsidRPr="00906865">
        <w:rPr>
          <w:rFonts w:asciiTheme="minorHAnsi" w:hAnsiTheme="minorHAnsi" w:cs="Arial"/>
          <w:sz w:val="22"/>
          <w:szCs w:val="22"/>
        </w:rPr>
        <w:t xml:space="preserve"> - oznaczają roboty stałe do realizacji zamówienia zgodnie z Umową.</w:t>
      </w:r>
      <w:r w:rsidRPr="00906865">
        <w:rPr>
          <w:rFonts w:asciiTheme="minorHAnsi" w:hAnsiTheme="minorHAnsi" w:cs="Arial"/>
          <w:sz w:val="22"/>
          <w:szCs w:val="22"/>
        </w:rPr>
        <w:br/>
      </w: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u w:val="single"/>
        </w:rPr>
        <w:t xml:space="preserve">Roboty Tymczasowe </w:t>
      </w:r>
      <w:r w:rsidRPr="00906865">
        <w:rPr>
          <w:rFonts w:asciiTheme="minorHAnsi" w:hAnsiTheme="minorHAnsi" w:cs="Arial"/>
          <w:sz w:val="22"/>
          <w:szCs w:val="22"/>
        </w:rPr>
        <w:t>- oznaczają roboty tymczasowe wszelkiego rodzaju potrzebne do realizacji</w:t>
      </w:r>
    </w:p>
    <w:p w:rsidR="000B7B3F" w:rsidRPr="00906865" w:rsidRDefault="000B7B3F" w:rsidP="000B7B3F">
      <w:pPr>
        <w:autoSpaceDE w:val="0"/>
        <w:spacing w:line="100" w:lineRule="atLeast"/>
        <w:rPr>
          <w:rFonts w:asciiTheme="minorHAnsi" w:hAnsiTheme="minorHAnsi" w:cs="Arial"/>
          <w:sz w:val="22"/>
          <w:szCs w:val="22"/>
          <w:u w:val="single"/>
        </w:rPr>
      </w:pPr>
      <w:r w:rsidRPr="00906865">
        <w:rPr>
          <w:rFonts w:asciiTheme="minorHAnsi" w:hAnsiTheme="minorHAnsi" w:cs="Arial"/>
          <w:sz w:val="22"/>
          <w:szCs w:val="22"/>
        </w:rPr>
        <w:t xml:space="preserve">i ukończenia Robót oraz usunięcia wszelkich wad, </w:t>
      </w:r>
      <w:r w:rsidRPr="00906865">
        <w:rPr>
          <w:rFonts w:asciiTheme="minorHAnsi" w:hAnsiTheme="minorHAnsi"/>
          <w:sz w:val="22"/>
          <w:szCs w:val="22"/>
        </w:rPr>
        <w:t xml:space="preserve"> są projektowane i wykonywane jako potrzebne do wykonania robót podstawowych, ale nie są przekazywane Zamawiającemu i są usuwane po wykonaniu robót podstawowych z wyłączeniem przypadków, gdy istnieją uzasadnione podstawy do ich odrębnego rozliczania. </w:t>
      </w:r>
      <w:r w:rsidRPr="00906865">
        <w:rPr>
          <w:rFonts w:asciiTheme="minorHAnsi" w:hAnsiTheme="minorHAnsi" w:cs="Arial"/>
          <w:sz w:val="22"/>
          <w:szCs w:val="22"/>
        </w:rPr>
        <w:br/>
      </w:r>
    </w:p>
    <w:p w:rsidR="000B7B3F" w:rsidRPr="00906865" w:rsidRDefault="000B7B3F" w:rsidP="000B7B3F">
      <w:pPr>
        <w:autoSpaceDE w:val="0"/>
        <w:spacing w:line="100" w:lineRule="atLeast"/>
        <w:rPr>
          <w:rFonts w:asciiTheme="minorHAnsi" w:hAnsiTheme="minorHAnsi" w:cs="Arial"/>
          <w:sz w:val="22"/>
          <w:szCs w:val="22"/>
          <w:u w:val="single"/>
        </w:rPr>
      </w:pPr>
      <w:r w:rsidRPr="00906865">
        <w:rPr>
          <w:rFonts w:asciiTheme="minorHAnsi" w:hAnsiTheme="minorHAnsi" w:cs="Arial"/>
          <w:sz w:val="22"/>
          <w:szCs w:val="22"/>
          <w:u w:val="single"/>
        </w:rPr>
        <w:t xml:space="preserve">Roboty Towarzyszące </w:t>
      </w:r>
      <w:r w:rsidRPr="00906865">
        <w:rPr>
          <w:rFonts w:asciiTheme="minorHAnsi" w:hAnsiTheme="minorHAnsi" w:cs="Arial"/>
          <w:sz w:val="22"/>
          <w:szCs w:val="22"/>
        </w:rPr>
        <w:t xml:space="preserve">- prace niezbędne do wykonania robót podstawowych nie zaliczane do robót tymczasowych, </w:t>
      </w:r>
      <w:proofErr w:type="spellStart"/>
      <w:r w:rsidRPr="00906865">
        <w:rPr>
          <w:rFonts w:asciiTheme="minorHAnsi" w:hAnsiTheme="minorHAnsi" w:cs="Arial"/>
          <w:sz w:val="22"/>
          <w:szCs w:val="22"/>
        </w:rPr>
        <w:t>np</w:t>
      </w:r>
      <w:proofErr w:type="spellEnd"/>
      <w:r w:rsidRPr="00906865">
        <w:rPr>
          <w:rFonts w:asciiTheme="minorHAnsi" w:hAnsiTheme="minorHAnsi" w:cs="Arial"/>
          <w:sz w:val="22"/>
          <w:szCs w:val="22"/>
        </w:rPr>
        <w:t xml:space="preserve"> inwentaryzacja powykonawcza.</w:t>
      </w:r>
      <w:r w:rsidRPr="00906865">
        <w:rPr>
          <w:rFonts w:asciiTheme="minorHAnsi" w:hAnsiTheme="minorHAnsi" w:cs="Arial"/>
          <w:sz w:val="22"/>
          <w:szCs w:val="22"/>
        </w:rPr>
        <w:br/>
      </w: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u w:val="single"/>
        </w:rPr>
        <w:t>Przetargowa dokumentacja projektowa</w:t>
      </w:r>
      <w:r w:rsidRPr="00906865">
        <w:rPr>
          <w:rFonts w:asciiTheme="minorHAnsi" w:hAnsiTheme="minorHAnsi" w:cs="Arial"/>
          <w:sz w:val="22"/>
          <w:szCs w:val="22"/>
        </w:rPr>
        <w:t xml:space="preserve"> - część dokumentacji projektowej wskazująca lokalizację,</w:t>
      </w:r>
    </w:p>
    <w:p w:rsidR="000B7B3F" w:rsidRPr="00906865" w:rsidRDefault="000B7B3F" w:rsidP="000B7B3F">
      <w:pPr>
        <w:autoSpaceDE w:val="0"/>
        <w:spacing w:line="100" w:lineRule="atLeast"/>
        <w:rPr>
          <w:rFonts w:asciiTheme="minorHAnsi" w:hAnsiTheme="minorHAnsi" w:cs="Symbol"/>
          <w:b/>
          <w:bCs/>
          <w:sz w:val="22"/>
          <w:szCs w:val="22"/>
        </w:rPr>
      </w:pPr>
      <w:r w:rsidRPr="00906865">
        <w:rPr>
          <w:rFonts w:asciiTheme="minorHAnsi" w:hAnsiTheme="minorHAnsi" w:cs="Arial"/>
          <w:sz w:val="22"/>
          <w:szCs w:val="22"/>
        </w:rPr>
        <w:t>charakterystykę obiektu będącego przedmiotem robót.</w:t>
      </w:r>
    </w:p>
    <w:p w:rsidR="000B7B3F" w:rsidRPr="00906865" w:rsidRDefault="000B7B3F" w:rsidP="000B7B3F">
      <w:pPr>
        <w:tabs>
          <w:tab w:val="left" w:pos="3080"/>
          <w:tab w:val="left" w:pos="8340"/>
        </w:tabs>
        <w:spacing w:before="260" w:line="100" w:lineRule="atLeast"/>
        <w:rPr>
          <w:rFonts w:asciiTheme="minorHAnsi" w:hAnsiTheme="minorHAnsi"/>
          <w:sz w:val="22"/>
          <w:szCs w:val="22"/>
        </w:rPr>
      </w:pPr>
      <w:r w:rsidRPr="00906865">
        <w:rPr>
          <w:rFonts w:asciiTheme="minorHAnsi" w:hAnsiTheme="minorHAnsi" w:cs="Symbol"/>
          <w:b/>
          <w:bCs/>
          <w:sz w:val="22"/>
          <w:szCs w:val="22"/>
        </w:rPr>
        <w:t>2.  Wymagania  podstawowe dotyczące materiałów budowlanych</w:t>
      </w:r>
      <w:r w:rsidRPr="00906865">
        <w:rPr>
          <w:rFonts w:asciiTheme="minorHAnsi" w:hAnsiTheme="minorHAnsi" w:cs="Arial"/>
          <w:b/>
          <w:bCs/>
          <w:sz w:val="22"/>
          <w:szCs w:val="22"/>
          <w:u w:val="single"/>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lastRenderedPageBreak/>
        <w:t xml:space="preserve">1. Przy realizacji inwestycji można stosować wyroby, właściwie oznaczone, dla których </w:t>
      </w:r>
      <w:r w:rsidRPr="00906865">
        <w:rPr>
          <w:rFonts w:asciiTheme="minorHAnsi" w:hAnsiTheme="minorHAnsi"/>
          <w:sz w:val="22"/>
          <w:szCs w:val="22"/>
        </w:rPr>
        <w:br/>
        <w:t>zgodnie z odrębnymi przepisami:</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a.  Wydano certyfikat na znak bezpieczeństwa, wykazujący, że zapewniono zgodność z kryteriami technicznymi na podstawie Polskich Norm, aprobat technicznych oraz właściwych przepisów i dokumentów technicznych -w odniesieniu do wyrobów wymagających certyfikacji</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b.   Dokonano oceny zgodności i wydano certyfikat zgodności lub deklaracje zgodności z Polską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Normą lub aprobatą techniczną </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c.  Oznaczono znakowaniem CE</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2.Wszystkie użyte materiały, sprzęty i urządzenia muszą posiadać aprobatę techniczną dopuszczającą do stosowania w obiektach </w:t>
      </w:r>
      <w:r w:rsidR="00005E51" w:rsidRPr="00906865">
        <w:rPr>
          <w:rFonts w:asciiTheme="minorHAnsi" w:hAnsiTheme="minorHAnsi"/>
          <w:sz w:val="22"/>
          <w:szCs w:val="22"/>
        </w:rPr>
        <w:t xml:space="preserve">i </w:t>
      </w:r>
      <w:r w:rsidRPr="00906865">
        <w:rPr>
          <w:rFonts w:asciiTheme="minorHAnsi" w:hAnsiTheme="minorHAnsi"/>
          <w:sz w:val="22"/>
          <w:szCs w:val="22"/>
        </w:rPr>
        <w:t>pomieszczeniach przeznaczonych na pobyt ludzi.</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3. Wykonawca jest zobowiązany do przedstawienia Inspektorowi nadzoru informacji  dotyczących stosowanych materiałów oraz odpowiednich aprobat technicznych oraz próbek do zatwierdzenia. Wykonawca może dostarczyć i wykorzystać do budowy  wyłącznie nowe, wcześniej nieużywane materiały i urządzenia, za wyjątkiem tych dla których określono, że mają pochodzić z recyclingu </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4. Materiały nieodpowiadające wymaganiom jakościowym zostaną przez Wykonawcę</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 wywiezione z terenu  budowy lub złożone w miejscu wskazanym przez Inspektora nadzoru</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5. Wykonawca zapewni, aby tymczasowo składowane materiały, do czasu gdy będą potrzebne do robót,  były zabezpieczone, zachowały swoją jakość i właściwości do robót i były dostępne do kontroli przez  Inspektora nadzoru. Miejsca czasowego składowania materiałów będą zlokalizowane w obrębie terenu  budowy w punktach uzgodnionych z Inspektorem nadzoru</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6. Jeżeli dokumentacja projektowa lub ST przewidują możliwość zastosowania różnych rodzajów materiałów do wykonywania poszczególnych elementów robót, Wykonawca powiadomi Inspektora nadzoru o  zamiarze zastosowania konkretnego materiału</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7. Wymagania   dotyczące poszczególnych materiałów podano w szczegółowych specyfikacjach technicznych</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cs="TimesNewRomanPSMT"/>
          <w:sz w:val="22"/>
          <w:szCs w:val="22"/>
        </w:rPr>
      </w:pPr>
      <w:r w:rsidRPr="00906865">
        <w:rPr>
          <w:rFonts w:asciiTheme="minorHAnsi" w:hAnsiTheme="minorHAnsi"/>
          <w:sz w:val="22"/>
          <w:szCs w:val="22"/>
        </w:rPr>
        <w:t xml:space="preserve">8.  </w:t>
      </w:r>
      <w:r w:rsidRPr="00906865">
        <w:rPr>
          <w:rFonts w:asciiTheme="minorHAnsi" w:hAnsiTheme="minorHAnsi" w:cs="TimesNewRomanPSMT"/>
          <w:sz w:val="22"/>
          <w:szCs w:val="22"/>
        </w:rPr>
        <w:t>Jeśli gdziekolwiek w dokumentacji, gdy nie można było opisać przedmiotu zamówienia za pomocą dostatecznie dokładnych określeń</w:t>
      </w:r>
      <w:r w:rsidRPr="00906865">
        <w:rPr>
          <w:rFonts w:asciiTheme="minorHAnsi" w:hAnsiTheme="minorHAnsi" w:cs="ArialMT"/>
          <w:sz w:val="22"/>
          <w:szCs w:val="22"/>
        </w:rPr>
        <w:t xml:space="preserve">, </w:t>
      </w:r>
      <w:r w:rsidRPr="00906865">
        <w:rPr>
          <w:rFonts w:asciiTheme="minorHAnsi" w:hAnsiTheme="minorHAnsi" w:cs="TimesNewRomanPSMT"/>
          <w:sz w:val="22"/>
          <w:szCs w:val="22"/>
        </w:rPr>
        <w:t>w celu doprecyzowania wymaganych parametrów jakościowych  przytoczono znak towarowy, zawsze należy przyjmować , że wskazaniu takiemu towarzyszą wyrazy „lub równoważne”.</w:t>
      </w:r>
    </w:p>
    <w:p w:rsidR="000B7B3F" w:rsidRPr="00906865" w:rsidRDefault="000B7B3F" w:rsidP="000B7B3F">
      <w:pPr>
        <w:autoSpaceDE w:val="0"/>
        <w:spacing w:line="100" w:lineRule="atLeast"/>
        <w:rPr>
          <w:rFonts w:asciiTheme="minorHAnsi" w:hAnsiTheme="minorHAnsi" w:cs="Symbol"/>
          <w:b/>
          <w:bCs/>
          <w:sz w:val="22"/>
          <w:szCs w:val="22"/>
        </w:rPr>
      </w:pPr>
      <w:r w:rsidRPr="00906865">
        <w:rPr>
          <w:rFonts w:asciiTheme="minorHAnsi" w:hAnsiTheme="minorHAnsi" w:cs="TimesNewRomanPSMT"/>
          <w:sz w:val="22"/>
          <w:szCs w:val="22"/>
        </w:rPr>
        <w:t>Pod pojęciem materiałów i urządzeń równoważnych należy rozumieć materiały i urządzenia zapewniające należytą realizację robót zgodnie z projektem oraz zapewniające uzyskanie parametrów technicznych nie gorszych niż założonych w dokumentacji technicznej i specyfikacjach.</w:t>
      </w:r>
    </w:p>
    <w:p w:rsidR="000B7B3F" w:rsidRPr="00906865" w:rsidRDefault="000B7B3F" w:rsidP="000B7B3F">
      <w:pPr>
        <w:tabs>
          <w:tab w:val="left" w:pos="3080"/>
          <w:tab w:val="left" w:pos="8340"/>
        </w:tabs>
        <w:spacing w:before="260" w:line="100" w:lineRule="atLeast"/>
        <w:rPr>
          <w:rFonts w:asciiTheme="minorHAnsi" w:hAnsiTheme="minorHAnsi" w:cs="Symbol"/>
          <w:sz w:val="22"/>
          <w:szCs w:val="22"/>
        </w:rPr>
      </w:pPr>
      <w:r w:rsidRPr="00906865">
        <w:rPr>
          <w:rFonts w:asciiTheme="minorHAnsi" w:hAnsiTheme="minorHAnsi" w:cs="Symbol"/>
          <w:b/>
          <w:bCs/>
          <w:sz w:val="22"/>
          <w:szCs w:val="22"/>
        </w:rPr>
        <w:t>3.  Wymagania  dotyczące sprzętu i maszyn niezbędnych lub zalecanych do wykonania robót budowlanych zgodnie z założoną jakością</w:t>
      </w:r>
    </w:p>
    <w:p w:rsidR="000B7B3F" w:rsidRPr="00906865" w:rsidRDefault="000B7B3F" w:rsidP="000B7B3F">
      <w:pPr>
        <w:spacing w:before="260" w:line="100" w:lineRule="atLeast"/>
        <w:rPr>
          <w:rFonts w:asciiTheme="minorHAnsi" w:hAnsiTheme="minorHAnsi"/>
          <w:sz w:val="22"/>
          <w:szCs w:val="22"/>
        </w:rPr>
      </w:pPr>
      <w:r w:rsidRPr="00906865">
        <w:rPr>
          <w:rFonts w:asciiTheme="minorHAnsi" w:hAnsiTheme="minorHAnsi" w:cs="Symbol"/>
          <w:sz w:val="22"/>
          <w:szCs w:val="22"/>
        </w:rPr>
        <w:t xml:space="preserve"> - Wykonawca zobowiązany jest do</w:t>
      </w:r>
      <w:r w:rsidRPr="00906865">
        <w:rPr>
          <w:rFonts w:asciiTheme="minorHAnsi" w:hAnsiTheme="minorHAnsi" w:cs="Symbol"/>
          <w:b/>
          <w:sz w:val="22"/>
          <w:szCs w:val="22"/>
        </w:rPr>
        <w:t xml:space="preserve"> s</w:t>
      </w:r>
      <w:r w:rsidRPr="00906865">
        <w:rPr>
          <w:rFonts w:asciiTheme="minorHAnsi" w:hAnsiTheme="minorHAnsi"/>
          <w:sz w:val="22"/>
          <w:szCs w:val="22"/>
        </w:rPr>
        <w:t>tosowania przy realizacji robót sprzętu posiadającego stosowne do  rodzaju parametry techniczne i dopuszczenie do użytkowania</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Wykonawca dostarczy Inspektorowi kopie dokumentów potwierdzających dopuszczenia sprzętu do  użytkowania, tam gdzie jest to wymagane przepisami.</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Zastosowany  przy wykonywaniu robót sprzęt musi charakteryzować się dostosowaniem do terminów realizacji robót</w:t>
      </w:r>
    </w:p>
    <w:p w:rsidR="000B7B3F" w:rsidRPr="00906865" w:rsidRDefault="000B7B3F" w:rsidP="000B7B3F">
      <w:pPr>
        <w:spacing w:line="100" w:lineRule="atLeast"/>
        <w:rPr>
          <w:rFonts w:asciiTheme="minorHAnsi" w:hAnsiTheme="minorHAnsi" w:cs="Arial"/>
          <w:b/>
          <w:bCs/>
          <w:sz w:val="22"/>
          <w:szCs w:val="22"/>
        </w:rPr>
      </w:pPr>
      <w:r w:rsidRPr="00906865">
        <w:rPr>
          <w:rFonts w:asciiTheme="minorHAnsi" w:hAnsiTheme="minorHAnsi"/>
          <w:sz w:val="22"/>
          <w:szCs w:val="22"/>
        </w:rPr>
        <w:lastRenderedPageBreak/>
        <w:t>-  Jakikolwiek   sprzęt,   maszyny,   urządzenia   i narzędzia nie gwarantujące zachowania jakości i warunków wyszczególnionych w Kontrakcie, zostaną przez Inżyniera zdyskwalifikowane i nie dopuszczone do Robót terminów realizacji robót</w:t>
      </w:r>
    </w:p>
    <w:p w:rsidR="000B7B3F" w:rsidRPr="00906865" w:rsidRDefault="000B7B3F" w:rsidP="000B7B3F">
      <w:pPr>
        <w:tabs>
          <w:tab w:val="left" w:pos="3080"/>
          <w:tab w:val="left" w:pos="8340"/>
        </w:tabs>
        <w:spacing w:before="260" w:line="100" w:lineRule="atLeast"/>
        <w:rPr>
          <w:rFonts w:asciiTheme="minorHAnsi" w:hAnsiTheme="minorHAnsi"/>
          <w:sz w:val="22"/>
          <w:szCs w:val="22"/>
        </w:rPr>
      </w:pPr>
      <w:r w:rsidRPr="00906865">
        <w:rPr>
          <w:rFonts w:asciiTheme="minorHAnsi" w:hAnsiTheme="minorHAnsi" w:cs="Arial"/>
          <w:b/>
          <w:bCs/>
          <w:sz w:val="22"/>
          <w:szCs w:val="22"/>
        </w:rPr>
        <w:t>4.  Wymagania  dotyczące transportu</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Wykonawca jest zobowiązany do stosowania jedynie takich środków transportu, które nie   wpłyną   niekorzystnie   na   jakość wykonywanych Robót i właściwości przewożonych materiałów.</w:t>
      </w:r>
      <w:r w:rsidRPr="00906865">
        <w:rPr>
          <w:rFonts w:asciiTheme="minorHAnsi" w:hAnsiTheme="minorHAnsi"/>
          <w:sz w:val="22"/>
          <w:szCs w:val="22"/>
        </w:rPr>
        <w:br/>
        <w:t>Liczba  środków  transportu  będzie   zapewniać prowadzenie Robót zgodnie z zasadami określonymi w dokumentacji projektowej, specyfikacji technicznej i wskazaniach przez Inspektora Nadzoru, w terminie przewidzianym Kontraktem.</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Przy ruchu na drogach publicznych pojazdy będą spełniać wymagania dotyczące przepisów ruchu drogowego w odniesieniu do dopuszczalnych obciążeń na osie i innych parametrów technicznych.</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Środki transportu nie odpowiadające warunkom Kontraktu na polecenie  będą usunięte z Placu Budowy.</w:t>
      </w:r>
    </w:p>
    <w:p w:rsidR="000B7B3F" w:rsidRPr="00906865" w:rsidRDefault="000B7B3F" w:rsidP="000B7B3F">
      <w:pPr>
        <w:spacing w:line="100" w:lineRule="atLeast"/>
        <w:rPr>
          <w:rFonts w:asciiTheme="minorHAnsi" w:hAnsiTheme="minorHAnsi" w:cs="Arial"/>
          <w:sz w:val="22"/>
          <w:szCs w:val="22"/>
        </w:rPr>
      </w:pPr>
      <w:r w:rsidRPr="00906865">
        <w:rPr>
          <w:rFonts w:asciiTheme="minorHAnsi" w:hAnsiTheme="minorHAnsi"/>
          <w:sz w:val="22"/>
          <w:szCs w:val="22"/>
        </w:rPr>
        <w:t>Przed wyjazdem z terenu budowy jednostki sprzętowe i transportowe powinny zostać oczyszczone, tak by drogi zewnętrzne zabezpieczyć przed zabrudzeniem</w:t>
      </w:r>
    </w:p>
    <w:p w:rsidR="000B7B3F" w:rsidRPr="00906865" w:rsidRDefault="000B7B3F" w:rsidP="000B7B3F">
      <w:pPr>
        <w:spacing w:before="260" w:line="100" w:lineRule="atLeast"/>
        <w:rPr>
          <w:rFonts w:asciiTheme="minorHAnsi" w:hAnsiTheme="minorHAnsi" w:cs="Arial"/>
          <w:b/>
          <w:bCs/>
          <w:sz w:val="22"/>
          <w:szCs w:val="22"/>
        </w:rPr>
      </w:pPr>
      <w:r w:rsidRPr="00906865">
        <w:rPr>
          <w:rFonts w:asciiTheme="minorHAnsi" w:hAnsiTheme="minorHAnsi" w:cs="Arial"/>
          <w:sz w:val="22"/>
          <w:szCs w:val="22"/>
        </w:rPr>
        <w:t>Wykonawca będzie usuwać na bieżąco, na własny koszt, wszelkie zanieczyszczenia i uszkodzenia spowodowane jego pojazdami na drogach publicznych oraz dojazdach do Placu Budowy.</w:t>
      </w:r>
    </w:p>
    <w:p w:rsidR="000B7B3F" w:rsidRPr="00906865" w:rsidRDefault="000B7B3F" w:rsidP="000B7B3F">
      <w:pPr>
        <w:tabs>
          <w:tab w:val="left" w:pos="3080"/>
          <w:tab w:val="left" w:pos="8340"/>
        </w:tabs>
        <w:spacing w:before="260" w:line="100" w:lineRule="atLeast"/>
        <w:rPr>
          <w:rFonts w:asciiTheme="minorHAnsi" w:hAnsiTheme="minorHAnsi" w:cs="Arial"/>
          <w:b/>
          <w:bCs/>
          <w:sz w:val="22"/>
          <w:szCs w:val="22"/>
        </w:rPr>
      </w:pPr>
      <w:r w:rsidRPr="00906865">
        <w:rPr>
          <w:rFonts w:asciiTheme="minorHAnsi" w:hAnsiTheme="minorHAnsi" w:cs="Arial"/>
          <w:b/>
          <w:bCs/>
          <w:sz w:val="22"/>
          <w:szCs w:val="22"/>
        </w:rPr>
        <w:t>5. Wymagania  dotyczące wykonania robót budowlanych</w:t>
      </w:r>
    </w:p>
    <w:p w:rsidR="000B7B3F" w:rsidRPr="00906865" w:rsidRDefault="000B7B3F" w:rsidP="000B7B3F">
      <w:pPr>
        <w:spacing w:before="260" w:line="100" w:lineRule="atLeast"/>
        <w:ind w:right="102"/>
        <w:rPr>
          <w:rFonts w:asciiTheme="minorHAnsi" w:hAnsiTheme="minorHAnsi" w:cs="Arial"/>
          <w:sz w:val="22"/>
          <w:szCs w:val="22"/>
        </w:rPr>
      </w:pPr>
      <w:r w:rsidRPr="00906865">
        <w:rPr>
          <w:rFonts w:asciiTheme="minorHAnsi" w:hAnsiTheme="minorHAnsi" w:cs="Arial"/>
          <w:b/>
          <w:bCs/>
          <w:sz w:val="22"/>
          <w:szCs w:val="22"/>
        </w:rPr>
        <w:t xml:space="preserve">5.1. </w:t>
      </w:r>
      <w:r w:rsidRPr="00906865">
        <w:rPr>
          <w:rFonts w:asciiTheme="minorHAnsi" w:hAnsiTheme="minorHAnsi" w:cs="Arial"/>
          <w:b/>
          <w:bCs/>
          <w:color w:val="000000"/>
          <w:sz w:val="22"/>
          <w:szCs w:val="22"/>
        </w:rPr>
        <w:t>Ogólne zasady wykonywania Robót</w:t>
      </w:r>
      <w:r w:rsidRPr="00906865">
        <w:rPr>
          <w:rFonts w:asciiTheme="minorHAnsi" w:hAnsiTheme="minorHAnsi" w:cs="Arial"/>
          <w:b/>
          <w:bCs/>
          <w:color w:val="000000"/>
          <w:sz w:val="22"/>
          <w:szCs w:val="22"/>
        </w:rPr>
        <w:br/>
      </w:r>
      <w:r w:rsidRPr="00906865">
        <w:rPr>
          <w:rFonts w:asciiTheme="minorHAnsi" w:hAnsiTheme="minorHAnsi" w:cs="Arial"/>
          <w:b/>
          <w:bCs/>
          <w:sz w:val="22"/>
          <w:szCs w:val="22"/>
        </w:rPr>
        <w:br/>
      </w:r>
      <w:r w:rsidRPr="00906865">
        <w:rPr>
          <w:rFonts w:asciiTheme="minorHAnsi" w:hAnsiTheme="minorHAnsi" w:cs="Arial"/>
          <w:sz w:val="22"/>
          <w:szCs w:val="22"/>
        </w:rPr>
        <w:t>Wykonawca odpowiedzialny jest za prowadzenie robót zgodne z umową oraz za jakość stosowanych materiałów i wykonywanych robót, za ich zgodność z PBH, wymaganiami ST, oraz poleceniami Inspektora nadzoru inwestorskiego.</w:t>
      </w:r>
    </w:p>
    <w:p w:rsidR="000B7B3F" w:rsidRPr="00906865" w:rsidRDefault="000B7B3F" w:rsidP="000B7B3F">
      <w:pPr>
        <w:spacing w:before="260" w:line="100" w:lineRule="atLeast"/>
        <w:rPr>
          <w:rFonts w:asciiTheme="minorHAnsi" w:hAnsiTheme="minorHAnsi"/>
          <w:sz w:val="22"/>
          <w:szCs w:val="22"/>
        </w:rPr>
      </w:pPr>
      <w:r w:rsidRPr="00906865">
        <w:rPr>
          <w:rFonts w:asciiTheme="minorHAnsi" w:hAnsiTheme="minorHAnsi" w:cs="Arial"/>
          <w:sz w:val="22"/>
          <w:szCs w:val="22"/>
        </w:rPr>
        <w:t>1</w:t>
      </w:r>
      <w:r w:rsidRPr="00906865">
        <w:rPr>
          <w:rFonts w:asciiTheme="minorHAnsi" w:hAnsiTheme="minorHAnsi" w:cs="Symbol"/>
          <w:sz w:val="22"/>
          <w:szCs w:val="22"/>
        </w:rPr>
        <w:t>.</w:t>
      </w:r>
      <w:r w:rsidRPr="00906865">
        <w:rPr>
          <w:rFonts w:asciiTheme="minorHAnsi" w:hAnsiTheme="minorHAnsi" w:cs="Arial"/>
          <w:b/>
          <w:bCs/>
          <w:sz w:val="22"/>
          <w:szCs w:val="22"/>
        </w:rPr>
        <w:t xml:space="preserve"> </w:t>
      </w:r>
      <w:r w:rsidRPr="00906865">
        <w:rPr>
          <w:rFonts w:asciiTheme="minorHAnsi" w:hAnsiTheme="minorHAnsi"/>
          <w:sz w:val="22"/>
          <w:szCs w:val="22"/>
        </w:rPr>
        <w:t>Zamawiający w terminie określonym w umowie przekaże Wykonawcy teren budowy wraz ze wszystkimi  wymaganymi uzgodnieniami prawnymi i administracyjnymi, dziennik budowy, dokumentację projektową.</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2. W ramach komisyjnego przejęcia budowy Wykonawca powinien dokonać:</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a. sprawdzenia kompletności dokumentacji projektowej,</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b. oceny stanu terenu w zakresie możliwości wyznaczenia: dróg dowozu materiałów, miejsc </w:t>
      </w:r>
    </w:p>
    <w:p w:rsidR="000B7B3F" w:rsidRPr="00906865" w:rsidRDefault="000B7B3F" w:rsidP="000B7B3F">
      <w:pPr>
        <w:spacing w:line="100" w:lineRule="atLeast"/>
        <w:rPr>
          <w:rFonts w:asciiTheme="minorHAnsi" w:hAnsiTheme="minorHAnsi" w:cs="Symbol"/>
          <w:sz w:val="22"/>
          <w:szCs w:val="22"/>
        </w:rPr>
      </w:pPr>
      <w:r w:rsidRPr="00906865">
        <w:rPr>
          <w:rFonts w:asciiTheme="minorHAnsi" w:hAnsiTheme="minorHAnsi"/>
          <w:sz w:val="22"/>
          <w:szCs w:val="22"/>
        </w:rPr>
        <w:t>składowania materiałów, lokalizacji zaplecza budowy</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color w:val="FF0000"/>
          <w:sz w:val="22"/>
          <w:szCs w:val="22"/>
        </w:rPr>
      </w:pPr>
      <w:r w:rsidRPr="00906865">
        <w:rPr>
          <w:rFonts w:asciiTheme="minorHAnsi" w:hAnsiTheme="minorHAnsi" w:cs="Symbol"/>
          <w:sz w:val="22"/>
          <w:szCs w:val="22"/>
        </w:rPr>
        <w:t xml:space="preserve">3. </w:t>
      </w:r>
      <w:r w:rsidRPr="00906865">
        <w:rPr>
          <w:rFonts w:asciiTheme="minorHAnsi" w:hAnsiTheme="minorHAnsi"/>
          <w:sz w:val="22"/>
          <w:szCs w:val="22"/>
        </w:rPr>
        <w:t xml:space="preserve">Wykonawca zobowiązany jest uzgadniać z Zamawiającym wszelkie wyłączenia zasilania w media tj. energia elektryczna, woda, </w:t>
      </w:r>
      <w:r w:rsidR="00005E51" w:rsidRPr="00906865">
        <w:rPr>
          <w:rFonts w:asciiTheme="minorHAnsi" w:hAnsiTheme="minorHAnsi"/>
          <w:sz w:val="22"/>
          <w:szCs w:val="22"/>
        </w:rPr>
        <w:t>kanalizacja</w:t>
      </w:r>
      <w:r w:rsidRPr="00906865">
        <w:rPr>
          <w:rFonts w:asciiTheme="minorHAnsi" w:hAnsiTheme="minorHAnsi"/>
          <w:sz w:val="22"/>
          <w:szCs w:val="22"/>
        </w:rPr>
        <w:t>, niezbędne do prowadzenia robót.</w:t>
      </w:r>
      <w:r w:rsidRPr="00906865">
        <w:rPr>
          <w:rFonts w:asciiTheme="minorHAnsi" w:hAnsiTheme="minorHAnsi"/>
          <w:color w:val="FF0000"/>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4.Wszelkie prace powinny być nadzorowane przez osoby posiadające odpowiednie uprawnienia do pełnienia funkcji technicznych w budownictwie.</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5.Wykonawca będzie przestrzegał przepisy ochrony przeciwpożarowej i utrzymywał sprawny sprzęt przeciwpożarowy, wymagany przez odpowiednie przepisy.</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6.Materiały łatwopalne będą składowane w sposób zgodny z odpowiednimi przepisami i zabezpieczone przed dostępem osób trzecich.</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Wykonawca będzie odpowiedzialny za wszelkie straty spowodowane pożarem wywołanym jako rezultat realizacji robót albo przez personel Wykonawcy</w:t>
      </w:r>
      <w:r w:rsidRPr="00906865">
        <w:rPr>
          <w:rFonts w:asciiTheme="minorHAnsi" w:hAnsiTheme="minorHAnsi"/>
          <w:sz w:val="22"/>
          <w:szCs w:val="22"/>
        </w:rPr>
        <w:br/>
      </w:r>
    </w:p>
    <w:p w:rsidR="00375DE8"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7.</w:t>
      </w:r>
      <w:r w:rsidR="00375DE8" w:rsidRPr="00906865">
        <w:rPr>
          <w:rFonts w:asciiTheme="minorHAnsi" w:hAnsiTheme="minorHAnsi" w:cs="Arial"/>
          <w:sz w:val="22"/>
          <w:szCs w:val="22"/>
          <w:u w:val="single"/>
        </w:rPr>
        <w:t xml:space="preserve"> </w:t>
      </w:r>
      <w:r w:rsidR="00375DE8" w:rsidRPr="00906865">
        <w:rPr>
          <w:rFonts w:asciiTheme="minorHAnsi" w:hAnsiTheme="minorHAnsi" w:cs="Arial"/>
          <w:sz w:val="22"/>
          <w:szCs w:val="22"/>
        </w:rPr>
        <w:t>Wewnętrzny dziennik prac remontowych</w:t>
      </w:r>
      <w:r w:rsidR="00375DE8" w:rsidRPr="00906865">
        <w:rPr>
          <w:rFonts w:asciiTheme="minorHAnsi" w:hAnsiTheme="minorHAnsi" w:cs="Arial"/>
          <w:sz w:val="22"/>
          <w:szCs w:val="22"/>
          <w:u w:val="single"/>
        </w:rPr>
        <w:t xml:space="preserve">  </w:t>
      </w:r>
      <w:r w:rsidR="00375DE8" w:rsidRPr="00906865">
        <w:rPr>
          <w:rFonts w:asciiTheme="minorHAnsi" w:hAnsiTheme="minorHAnsi"/>
          <w:sz w:val="22"/>
          <w:szCs w:val="22"/>
        </w:rPr>
        <w:t xml:space="preserve">jest wymaganym dokumentem obowiązującym </w:t>
      </w:r>
      <w:r w:rsidR="00375DE8" w:rsidRPr="00906865">
        <w:rPr>
          <w:rFonts w:asciiTheme="minorHAnsi" w:hAnsiTheme="minorHAnsi"/>
          <w:sz w:val="22"/>
          <w:szCs w:val="22"/>
        </w:rPr>
        <w:lastRenderedPageBreak/>
        <w:t>Zamawiającego i Wykonawcę   Do wewnętrznego  dziennika budowy należy wpisywać w szczególności:</w:t>
      </w:r>
      <w:r w:rsidR="00375DE8"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-datę przekazania Wykonawcy terenu budowy,</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-terminy rozpoczęcia i zakończenia poszczególnych elementów robót,</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-przebieg robót, trudności i przeszkody w ich prowadzeniu, okresy i przyczyny przerw w robotach,</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-uwagi i polecenia Zamawiającego,</w:t>
      </w:r>
    </w:p>
    <w:p w:rsidR="000B7B3F" w:rsidRPr="00906865" w:rsidRDefault="000B7B3F" w:rsidP="000B7B3F">
      <w:pPr>
        <w:spacing w:line="100" w:lineRule="atLeast"/>
        <w:rPr>
          <w:rFonts w:asciiTheme="minorHAnsi" w:hAnsiTheme="minorHAnsi" w:cs="Symbol"/>
          <w:sz w:val="22"/>
          <w:szCs w:val="22"/>
        </w:rPr>
      </w:pPr>
      <w:r w:rsidRPr="00906865">
        <w:rPr>
          <w:rFonts w:asciiTheme="minorHAnsi" w:hAnsiTheme="minorHAnsi"/>
          <w:sz w:val="22"/>
          <w:szCs w:val="22"/>
        </w:rPr>
        <w:t>-daty zarządzenia wstrzymania robót, z podaniem powodu</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w:t>
      </w:r>
      <w:r w:rsidRPr="00906865">
        <w:rPr>
          <w:rFonts w:asciiTheme="minorHAnsi" w:hAnsiTheme="minorHAnsi" w:cs="Symbol"/>
          <w:sz w:val="22"/>
          <w:szCs w:val="22"/>
        </w:rPr>
        <w:t>zgłoszenia i daty odbiorów obrót zanikających</w:t>
      </w:r>
      <w:r w:rsidRPr="00906865">
        <w:rPr>
          <w:rFonts w:asciiTheme="minorHAnsi" w:hAnsiTheme="minorHAnsi"/>
          <w:sz w:val="22"/>
          <w:szCs w:val="22"/>
        </w:rPr>
        <w:t xml:space="preserve"> ulegających zakryciu, częściowych i końcowych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odbiorów robót,</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-wyjaśnienia, uwagi i propozycje Wykonawcy,</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-inne istotne informacje o przebiegu robót.</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8.Propozycje, uwagi i wyjaśnienia Wykonawcy, wpisane do dziennika budowy będą przedłożone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Zamawiającemu do ustosunkowania się.</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9.Decyzje Zamawiającego wpisane do </w:t>
      </w:r>
      <w:r w:rsidR="00375DE8" w:rsidRPr="00906865">
        <w:rPr>
          <w:rFonts w:asciiTheme="minorHAnsi" w:hAnsiTheme="minorHAnsi"/>
          <w:sz w:val="22"/>
          <w:szCs w:val="22"/>
        </w:rPr>
        <w:t xml:space="preserve">wewnętrznego </w:t>
      </w:r>
      <w:r w:rsidRPr="00906865">
        <w:rPr>
          <w:rFonts w:asciiTheme="minorHAnsi" w:hAnsiTheme="minorHAnsi"/>
          <w:sz w:val="22"/>
          <w:szCs w:val="22"/>
        </w:rPr>
        <w:t>dziennika budowy Wykonawca podpisuje z zaznaczeniem ich przyjęcia lub zajęciem stanowiska.</w:t>
      </w:r>
    </w:p>
    <w:p w:rsidR="00005E51" w:rsidRPr="00906865" w:rsidRDefault="00005E51"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10.Odpowiedzialność za prowadzenie </w:t>
      </w:r>
      <w:r w:rsidR="00375DE8" w:rsidRPr="00906865">
        <w:rPr>
          <w:rFonts w:asciiTheme="minorHAnsi" w:hAnsiTheme="minorHAnsi"/>
          <w:sz w:val="22"/>
          <w:szCs w:val="22"/>
        </w:rPr>
        <w:t xml:space="preserve">wewnętrznego </w:t>
      </w:r>
      <w:r w:rsidRPr="00906865">
        <w:rPr>
          <w:rFonts w:asciiTheme="minorHAnsi" w:hAnsiTheme="minorHAnsi"/>
          <w:sz w:val="22"/>
          <w:szCs w:val="22"/>
        </w:rPr>
        <w:t>dziennika budowy zgodnie z obowiązującymi przepisami spoczywa na Wykonawcy.</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11.Dokumenty laboratoryjne, dokumenty dopuszczenia materiałów do stosowania w budownictwie, recepty robocze i kontrolne wyniki badań będzie gromadził Wykonawca . Dokumenty te stanowią załączniki do odbioru robot. Winny one być udostępnione na każde życzenie Zamawiającego.</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12.Do dokumentów budowy zalicza się, oprócz wymienionych powyżej, następujące dokumenty:</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a. pozwolenie na realizację zadania budowlanego,</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b. protokoły przekazania terenu budowy,</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c. umowy cywilno-prawne z osobami trzecimi i inne umowy cywilno-prawne,</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d. protokoły odbioru robót</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13.Dokumenty budowy będą przechowywane na terenie budowy w miejscu odpowiednio zabezpieczonym.</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14.Zaginięcie któregokolwiek z dokumentów budowy spowoduje jego natychmiastowe odtworzenie w formie przewidzianej prawem.</w:t>
      </w:r>
      <w:r w:rsidRPr="00906865">
        <w:rPr>
          <w:rFonts w:asciiTheme="minorHAnsi" w:hAnsiTheme="minorHAnsi"/>
          <w:sz w:val="22"/>
          <w:szCs w:val="22"/>
        </w:rPr>
        <w:br/>
      </w:r>
      <w:r w:rsidRPr="00906865">
        <w:rPr>
          <w:rFonts w:asciiTheme="minorHAnsi" w:hAnsiTheme="minorHAnsi"/>
          <w:sz w:val="22"/>
          <w:szCs w:val="22"/>
        </w:rPr>
        <w:br/>
      </w:r>
      <w:r w:rsidRPr="00906865">
        <w:rPr>
          <w:rFonts w:asciiTheme="minorHAnsi" w:hAnsiTheme="minorHAnsi" w:cs="Symbol"/>
          <w:sz w:val="22"/>
          <w:szCs w:val="22"/>
        </w:rPr>
        <w:t>15.</w:t>
      </w:r>
      <w:r w:rsidRPr="00906865">
        <w:rPr>
          <w:rFonts w:asciiTheme="minorHAnsi" w:hAnsiTheme="minorHAnsi"/>
          <w:sz w:val="22"/>
          <w:szCs w:val="22"/>
        </w:rPr>
        <w:t>Wszelkie dokumenty budowy będą zawsze dostępne dla Zamawiającego</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16.Zakres prac oraz odpowiedzialność Wykonawcy w zakresie objętym ceną ofertową obejmuje w szczególności:</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a.  Organizację i zagospodarowanie placu i zaplecza budowy oraz ponoszenie wszelkich związanych z tym kosztów</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b.  Opracowanie zgodnie z Rozporządzeniem Ministra Infrastruktury z 23.06.2003 roku Planu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Bezpieczeństwa i Ochrony Zdrowia</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c.  Opracowanie i uzyskanie zatwierdzenia przez Zamawiającego przed rozpoczęciem robót  wymaganych w umowie dokumentów np. Projektu organizacji budowy, harmonogramu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Projektu organizacji budowy</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d.  Szkolenie wszystkich pracowników w zakresie dostosowanym do wykonywanych przez nich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prac, zgodnie z obowiązującymi przepisami</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e.  Zapewnienie dostaw i ponoszenie kosztów związanych z wszystkimi mediami niezbędnymi do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lastRenderedPageBreak/>
        <w:t>wykonania prac, w tym zasilania placu budowy i robót w energię elektryczną i wodę</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f.  Wywóz materiałów rozbiórkowych, gruzu i odpadów na </w:t>
      </w:r>
      <w:r w:rsidR="00005E51" w:rsidRPr="00906865">
        <w:rPr>
          <w:rFonts w:asciiTheme="minorHAnsi" w:hAnsiTheme="minorHAnsi"/>
          <w:sz w:val="22"/>
          <w:szCs w:val="22"/>
        </w:rPr>
        <w:t xml:space="preserve"> </w:t>
      </w:r>
      <w:r w:rsidRPr="00906865">
        <w:rPr>
          <w:rFonts w:asciiTheme="minorHAnsi" w:hAnsiTheme="minorHAnsi"/>
          <w:sz w:val="22"/>
          <w:szCs w:val="22"/>
        </w:rPr>
        <w:t>składowisko odpadów komunalnych</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g.  Stosowanie się do wszystkich uzgodnień dotyczących realizacji umowy i zawartych w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dokumentacji projektowej oraz umowie, wykonanie wszystkich zawartych w nich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wskazówek, zaleceń oraz obowiązków</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h.  Utrzymanie dróg dojazdowych do placu budowy w należytym porządku ( zgodnie z art. 20 ust. 12 Ustawy z dnia 21 marca 1985r o drogach publicznych -Dz. U. z 2000r nr 71, poz. 838 z późniejszymi zmianami)</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i. Prowadzenie robót w taki sposób, aby zapewnić ciągły ruch i możliwie do minimum ograniczyć brak dojazdu do sąsiednich budynków</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k. Prawidłowe oznakowanie wyjazdów i wjazdów na budowy</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l. Zorganizowanie niezbędnych prób, badań i odbiorów oraz ewentualnego uzupełnienia </w:t>
      </w:r>
    </w:p>
    <w:p w:rsidR="00005E51"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dokumentacji odbiorczej dla zakresu robót objętych umową</w:t>
      </w:r>
      <w:r w:rsidR="00005E51" w:rsidRPr="00906865">
        <w:rPr>
          <w:rFonts w:asciiTheme="minorHAnsi" w:hAnsiTheme="minorHAnsi"/>
          <w:sz w:val="22"/>
          <w:szCs w:val="22"/>
        </w:rPr>
        <w:t xml:space="preserve"> </w:t>
      </w:r>
      <w:r w:rsidRPr="00906865">
        <w:rPr>
          <w:rFonts w:asciiTheme="minorHAnsi" w:hAnsiTheme="minorHAnsi"/>
          <w:sz w:val="22"/>
          <w:szCs w:val="22"/>
        </w:rPr>
        <w:t xml:space="preserve">. </w:t>
      </w:r>
    </w:p>
    <w:p w:rsidR="000B7B3F" w:rsidRPr="00906865" w:rsidRDefault="00005E51" w:rsidP="000B7B3F">
      <w:pPr>
        <w:spacing w:line="100" w:lineRule="atLeast"/>
        <w:rPr>
          <w:rFonts w:asciiTheme="minorHAnsi" w:hAnsiTheme="minorHAnsi"/>
          <w:sz w:val="22"/>
          <w:szCs w:val="22"/>
        </w:rPr>
      </w:pPr>
      <w:r w:rsidRPr="00906865">
        <w:rPr>
          <w:rFonts w:asciiTheme="minorHAnsi" w:hAnsiTheme="minorHAnsi"/>
          <w:sz w:val="22"/>
          <w:szCs w:val="22"/>
        </w:rPr>
        <w:t>m.</w:t>
      </w:r>
      <w:r w:rsidR="00375DE8" w:rsidRPr="00906865">
        <w:rPr>
          <w:rFonts w:asciiTheme="minorHAnsi" w:hAnsiTheme="minorHAnsi"/>
          <w:sz w:val="22"/>
          <w:szCs w:val="22"/>
        </w:rPr>
        <w:t xml:space="preserve"> </w:t>
      </w:r>
      <w:r w:rsidR="000B7B3F" w:rsidRPr="00906865">
        <w:rPr>
          <w:rFonts w:asciiTheme="minorHAnsi" w:hAnsiTheme="minorHAnsi"/>
          <w:sz w:val="22"/>
          <w:szCs w:val="22"/>
        </w:rPr>
        <w:t>Udział w Radach Budowy w terminach uzgodnionych z Inwestorem</w:t>
      </w:r>
    </w:p>
    <w:p w:rsidR="000B7B3F" w:rsidRPr="00906865" w:rsidRDefault="000B7B3F" w:rsidP="000B7B3F">
      <w:pPr>
        <w:spacing w:line="100" w:lineRule="atLeast"/>
        <w:rPr>
          <w:rFonts w:asciiTheme="minorHAnsi" w:hAnsiTheme="minorHAnsi" w:cs="Symbol"/>
          <w:sz w:val="22"/>
          <w:szCs w:val="22"/>
        </w:rPr>
      </w:pPr>
      <w:r w:rsidRPr="00906865">
        <w:rPr>
          <w:rFonts w:asciiTheme="minorHAnsi" w:hAnsiTheme="minorHAnsi"/>
          <w:sz w:val="22"/>
          <w:szCs w:val="22"/>
        </w:rPr>
        <w:t xml:space="preserve">n.  Zachowanie i przestrzeganie warunków i przepisów BHP i </w:t>
      </w:r>
      <w:proofErr w:type="spellStart"/>
      <w:r w:rsidRPr="00906865">
        <w:rPr>
          <w:rFonts w:asciiTheme="minorHAnsi" w:hAnsiTheme="minorHAnsi"/>
          <w:sz w:val="22"/>
          <w:szCs w:val="22"/>
        </w:rPr>
        <w:t>P-poż</w:t>
      </w:r>
      <w:proofErr w:type="spellEnd"/>
    </w:p>
    <w:p w:rsidR="000B7B3F" w:rsidRPr="00906865" w:rsidRDefault="000B7B3F" w:rsidP="000B7B3F">
      <w:pPr>
        <w:spacing w:before="260" w:line="100" w:lineRule="atLeast"/>
        <w:rPr>
          <w:rFonts w:asciiTheme="minorHAnsi" w:hAnsiTheme="minorHAnsi"/>
          <w:sz w:val="22"/>
          <w:szCs w:val="22"/>
        </w:rPr>
      </w:pPr>
      <w:r w:rsidRPr="00906865">
        <w:rPr>
          <w:rFonts w:asciiTheme="minorHAnsi" w:hAnsiTheme="minorHAnsi" w:cs="Symbol"/>
          <w:sz w:val="22"/>
          <w:szCs w:val="22"/>
        </w:rPr>
        <w:t xml:space="preserve">Przy realizacji inwestycji należy w szczególności spełnić niżej wymienione elementy :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a. Wszystkie roboty należy wykonać zgodnie ze Specyfikacjami Technicznymi Wykonania i Odbioru Robót , zasadami wiedzy i sztuki budowlanej oraz przepisami BHP, przez odpowiednio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wykwalifikowanych pracowników i pod stałym nadzorem technicznym</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b. W trakcie budowy należy przestrzegać wymagań stawianych przez instytucje warunkujące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dopuszczenie obiektu do użytkowania, w szczególności SANEPID-u,, Straży Pożarnej , Ochrony Środowiska , Państwowego Nadzoru Budowlanego a także  Państwowej Inspekcji Pracy</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c. Wszelkie wątpliwości powstałe w trakcie zapoznawania się z dokumentacją oraz w czasie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realizacji inwestycji należy niezwłocznie i na bieżąco wyjaśniać z autorami projektu</w:t>
      </w:r>
    </w:p>
    <w:p w:rsidR="000B7B3F" w:rsidRPr="00906865" w:rsidRDefault="000B7B3F" w:rsidP="000B7B3F">
      <w:pPr>
        <w:spacing w:line="100" w:lineRule="atLeast"/>
        <w:rPr>
          <w:rFonts w:asciiTheme="minorHAnsi" w:hAnsiTheme="minorHAnsi" w:cs="Arial"/>
          <w:b/>
          <w:bCs/>
          <w:sz w:val="22"/>
          <w:szCs w:val="22"/>
        </w:rPr>
      </w:pPr>
      <w:r w:rsidRPr="00906865">
        <w:rPr>
          <w:rFonts w:asciiTheme="minorHAnsi" w:hAnsiTheme="minorHAnsi"/>
          <w:sz w:val="22"/>
          <w:szCs w:val="22"/>
        </w:rPr>
        <w:t>d. Zmiany w trakcie realizacji w stosunku do opracowanego projektu są dozwolone jedynie za zgodą Zamawiającego i autorów dokumentacji</w:t>
      </w:r>
    </w:p>
    <w:p w:rsidR="000B7B3F" w:rsidRPr="00906865" w:rsidRDefault="000B7B3F" w:rsidP="000B7B3F">
      <w:pPr>
        <w:spacing w:before="260" w:line="100" w:lineRule="atLeast"/>
        <w:rPr>
          <w:rFonts w:asciiTheme="minorHAnsi" w:hAnsiTheme="minorHAnsi" w:cs="Arial"/>
          <w:sz w:val="22"/>
          <w:szCs w:val="22"/>
        </w:rPr>
      </w:pPr>
      <w:r w:rsidRPr="00906865">
        <w:rPr>
          <w:rFonts w:asciiTheme="minorHAnsi" w:hAnsiTheme="minorHAnsi" w:cs="Arial"/>
          <w:b/>
          <w:bCs/>
          <w:sz w:val="22"/>
          <w:szCs w:val="22"/>
        </w:rPr>
        <w:t>5.2 Zgodność robót z dokumentacją projektową i specyfikacja techniczną</w:t>
      </w:r>
      <w:r w:rsidRPr="00906865">
        <w:rPr>
          <w:rFonts w:asciiTheme="minorHAnsi" w:hAnsiTheme="minorHAnsi" w:cs="Arial"/>
          <w:b/>
          <w:bCs/>
          <w:sz w:val="22"/>
          <w:szCs w:val="22"/>
        </w:rPr>
        <w:br/>
      </w: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rPr>
        <w:t>Projekt Techniczny  (PT) i Specyfikacje Techniczne (ST) oraz inne dodatkowe</w:t>
      </w: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rPr>
        <w:t>dokumenty przekazane przez inspektora nadzoru inwestorskiego (np. protokoły konieczności na roboty dodatkowe, zamienne i zaniechane) stanowią o zamówionym zakresie i są integralną częścią umowy, a wymagania w nich zawarte są obowiązujące dla Wykonawcy. Wykonawca nie może wykorzystywać błędów w PT lub ich pomijać. O ich wykryciu powinien natychmiast powiadomić inspektora nadzoru, który w porozumieniu z projektantem dokona odpowiednich zmian lub poprawek. Wszystkie wykonane roboty i dostarczone materiały winny być zgodne z PT</w:t>
      </w:r>
    </w:p>
    <w:p w:rsidR="000B7B3F" w:rsidRPr="00906865" w:rsidRDefault="000B7B3F" w:rsidP="000B7B3F">
      <w:pPr>
        <w:autoSpaceDE w:val="0"/>
        <w:spacing w:line="100" w:lineRule="atLeast"/>
        <w:rPr>
          <w:rFonts w:asciiTheme="minorHAnsi" w:hAnsiTheme="minorHAnsi"/>
          <w:b/>
          <w:bCs/>
          <w:sz w:val="22"/>
          <w:szCs w:val="22"/>
        </w:rPr>
      </w:pPr>
      <w:r w:rsidRPr="00906865">
        <w:rPr>
          <w:rFonts w:asciiTheme="minorHAnsi" w:hAnsiTheme="minorHAnsi" w:cs="Arial"/>
          <w:sz w:val="22"/>
          <w:szCs w:val="22"/>
        </w:rPr>
        <w:t>W przypadku gdy roboty lub materiały nie będą w pełni zgodne z PT lub ST i wpłynie to na zmianę parametrów wykonanych elementów budowli, to takie materiały winny być niezwłocznie zastąpione innymi, a roboty wykonane od nowa na koszt Wykonawcy</w:t>
      </w:r>
    </w:p>
    <w:p w:rsidR="000B7B3F" w:rsidRPr="00906865" w:rsidRDefault="000B7B3F" w:rsidP="000B7B3F">
      <w:pPr>
        <w:spacing w:before="340" w:line="456" w:lineRule="auto"/>
        <w:ind w:right="3259"/>
        <w:rPr>
          <w:rFonts w:asciiTheme="minorHAnsi" w:hAnsiTheme="minorHAnsi"/>
          <w:sz w:val="22"/>
          <w:szCs w:val="22"/>
        </w:rPr>
      </w:pPr>
      <w:r w:rsidRPr="00906865">
        <w:rPr>
          <w:rFonts w:asciiTheme="minorHAnsi" w:hAnsiTheme="minorHAnsi"/>
          <w:b/>
          <w:bCs/>
          <w:sz w:val="22"/>
          <w:szCs w:val="22"/>
        </w:rPr>
        <w:t>5.3.Polecenia Inspektora Nadzoru Inwestorskiego</w:t>
      </w:r>
    </w:p>
    <w:p w:rsidR="000B7B3F" w:rsidRPr="00906865" w:rsidRDefault="000B7B3F" w:rsidP="000B7B3F">
      <w:pPr>
        <w:spacing w:line="100" w:lineRule="atLeast"/>
        <w:rPr>
          <w:rFonts w:asciiTheme="minorHAnsi" w:hAnsiTheme="minorHAnsi" w:cs="Arial"/>
          <w:sz w:val="22"/>
          <w:szCs w:val="22"/>
        </w:rPr>
      </w:pPr>
      <w:r w:rsidRPr="00906865">
        <w:rPr>
          <w:rFonts w:asciiTheme="minorHAnsi" w:hAnsiTheme="minorHAnsi"/>
          <w:sz w:val="22"/>
          <w:szCs w:val="22"/>
        </w:rPr>
        <w:t>Polecenie Inspektora Nadzoru Inwestorskiego rozumiane jest jako wszelkie polecenia przekazane Wykonawcy przez Inspektora Nadzoru Inwestorskiego, w formie pisemnej, dotyczące sposobu realizacji Robót lub innych spraw związanych z prowadzeniem budowy.</w:t>
      </w:r>
    </w:p>
    <w:p w:rsidR="000B7B3F" w:rsidRPr="00906865" w:rsidRDefault="000B7B3F" w:rsidP="000B7B3F">
      <w:pPr>
        <w:spacing w:line="100" w:lineRule="atLeast"/>
        <w:rPr>
          <w:rFonts w:asciiTheme="minorHAnsi" w:hAnsiTheme="minorHAnsi" w:cs="Arial"/>
          <w:b/>
          <w:bCs/>
          <w:sz w:val="22"/>
          <w:szCs w:val="22"/>
        </w:rPr>
      </w:pPr>
      <w:r w:rsidRPr="00906865">
        <w:rPr>
          <w:rFonts w:asciiTheme="minorHAnsi" w:hAnsiTheme="minorHAnsi" w:cs="Arial"/>
          <w:sz w:val="22"/>
          <w:szCs w:val="22"/>
        </w:rPr>
        <w:t xml:space="preserve">Polecenia Inspektora Nadzoru Inwestorskiego będą wykonywane w czasie określonym w poleceniu Wykonania Robót. Jeżeli warunek ten nie zostanie spełniony, Roboty mogą zostać przez Inspektora Nadzoru Inwestorskiego zawieszone. Wszelkie dodatkowe koszty wynikające z zawieszenia Robót będą obciążały Wykonawcę. </w:t>
      </w:r>
    </w:p>
    <w:p w:rsidR="000B7B3F" w:rsidRPr="00906865" w:rsidRDefault="000B7B3F" w:rsidP="000B7B3F">
      <w:pPr>
        <w:spacing w:before="260" w:line="100" w:lineRule="atLeast"/>
        <w:rPr>
          <w:rFonts w:asciiTheme="minorHAnsi" w:hAnsiTheme="minorHAnsi"/>
          <w:sz w:val="22"/>
          <w:szCs w:val="22"/>
        </w:rPr>
      </w:pPr>
      <w:r w:rsidRPr="00906865">
        <w:rPr>
          <w:rFonts w:asciiTheme="minorHAnsi" w:hAnsiTheme="minorHAnsi" w:cs="Arial"/>
          <w:b/>
          <w:bCs/>
          <w:sz w:val="22"/>
          <w:szCs w:val="22"/>
        </w:rPr>
        <w:t xml:space="preserve">5.4. Wymagania  dotyczące wykonania robót budowlanych w zakresie podania sposobu </w:t>
      </w:r>
      <w:r w:rsidRPr="00906865">
        <w:rPr>
          <w:rFonts w:asciiTheme="minorHAnsi" w:hAnsiTheme="minorHAnsi" w:cs="Arial"/>
          <w:b/>
          <w:bCs/>
          <w:sz w:val="22"/>
          <w:szCs w:val="22"/>
        </w:rPr>
        <w:lastRenderedPageBreak/>
        <w:t>wykończenia poszczególnych elementów , tolerancji wymiarowych, szczegółów technologicznych oraz niezbędne informację dotyczące odcinków robót budowlanych, przerw i ograniczeń, a także wymagania specjalne</w:t>
      </w:r>
      <w:r w:rsidRPr="00906865">
        <w:rPr>
          <w:rFonts w:asciiTheme="minorHAnsi" w:hAnsiTheme="minorHAnsi" w:cs="Arial"/>
          <w:b/>
          <w:bCs/>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-prace muszą być tak zorganizowane, by były możliwe do prowadzenia  w obiekcie czynnym</w:t>
      </w:r>
      <w:r w:rsidRPr="00906865">
        <w:rPr>
          <w:rFonts w:asciiTheme="minorHAnsi" w:hAnsiTheme="minorHAnsi"/>
          <w:sz w:val="22"/>
          <w:szCs w:val="22"/>
        </w:rPr>
        <w:br/>
        <w:t>-Wykonawca musi zwrócić szczególną uwagę na koordynację prac w związku z użytkowaniem nie wyłączonych z użytkowania fragmentów budynku , w tym do wydzielenia  dojść w celu zapewnienia ich właściwego użytkowania</w:t>
      </w:r>
    </w:p>
    <w:p w:rsidR="000B7B3F" w:rsidRPr="00906865" w:rsidRDefault="000B7B3F" w:rsidP="000B7B3F">
      <w:pPr>
        <w:spacing w:before="260" w:line="100" w:lineRule="atLeast"/>
        <w:rPr>
          <w:rFonts w:asciiTheme="minorHAnsi" w:hAnsiTheme="minorHAnsi" w:cs="Arial"/>
          <w:b/>
          <w:bCs/>
          <w:sz w:val="22"/>
          <w:szCs w:val="22"/>
        </w:rPr>
      </w:pPr>
      <w:r w:rsidRPr="00906865">
        <w:rPr>
          <w:rFonts w:asciiTheme="minorHAnsi" w:hAnsiTheme="minorHAnsi" w:cs="Arial"/>
          <w:sz w:val="22"/>
          <w:szCs w:val="22"/>
        </w:rPr>
        <w:t>Wymagania sposobu wykończenia poszczególnych elementów , tolerancji wymiarowych, szczegółów technologicznych  oraz inne  niezbędne informację  podano w szczegółowych specyfikacjach technicznych</w:t>
      </w:r>
    </w:p>
    <w:p w:rsidR="000B7B3F" w:rsidRPr="00906865" w:rsidRDefault="000B7B3F" w:rsidP="000B7B3F">
      <w:pPr>
        <w:spacing w:before="260" w:line="100" w:lineRule="atLeast"/>
        <w:rPr>
          <w:rFonts w:asciiTheme="minorHAnsi" w:hAnsiTheme="minorHAnsi"/>
          <w:sz w:val="22"/>
          <w:szCs w:val="22"/>
        </w:rPr>
      </w:pPr>
      <w:r w:rsidRPr="00906865">
        <w:rPr>
          <w:rFonts w:asciiTheme="minorHAnsi" w:hAnsiTheme="minorHAnsi" w:cs="Arial"/>
          <w:b/>
          <w:bCs/>
          <w:sz w:val="22"/>
          <w:szCs w:val="22"/>
        </w:rPr>
        <w:t>6. Opis działań związanych z kontrolą, badaniami oraz odbiorem wyrobów i robót budowlanych w nawiązaniu do dokumentów odniesienia</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br/>
        <w:t>Wykonawca jest zobowiązany znać wszelkie przepisy wydane przez władze centralne miejscowe oraz inne przepisy i wytyczne, które są w jakikolwiek związane z robotami i będzie w pełni odpowiedzialny za przestrzeganie tych praw, przepisów i wytycznych podczas prowadzenia robót.</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Gdziekolwiek w dokumentach kontraktowych powołane są konkretne normy i przepisy, które </w:t>
      </w:r>
    </w:p>
    <w:p w:rsidR="000B7B3F" w:rsidRPr="00906865" w:rsidRDefault="000B7B3F" w:rsidP="000B7B3F">
      <w:pPr>
        <w:spacing w:line="100" w:lineRule="atLeast"/>
        <w:rPr>
          <w:rFonts w:asciiTheme="minorHAnsi" w:hAnsiTheme="minorHAnsi" w:cs="Arial"/>
          <w:sz w:val="22"/>
          <w:szCs w:val="22"/>
        </w:rPr>
      </w:pPr>
      <w:r w:rsidRPr="00906865">
        <w:rPr>
          <w:rFonts w:asciiTheme="minorHAnsi" w:hAnsiTheme="minorHAnsi"/>
          <w:sz w:val="22"/>
          <w:szCs w:val="22"/>
        </w:rPr>
        <w:t xml:space="preserve">spełniać mają materiały, sprzęt i inne towary oraz wykonane i zbadane roboty, będą obowiązywać postanowienia najnowszego wydania lub poprawionego wydania powołanych norm i przepisów o ile w warunkach kontraktu nie postanowiono inaczej. </w:t>
      </w:r>
    </w:p>
    <w:p w:rsidR="000B7B3F" w:rsidRPr="00906865" w:rsidRDefault="000B7B3F" w:rsidP="000B7B3F">
      <w:pPr>
        <w:spacing w:before="260" w:line="100" w:lineRule="atLeast"/>
        <w:rPr>
          <w:rFonts w:asciiTheme="minorHAnsi" w:hAnsiTheme="minorHAnsi" w:cs="Arial"/>
          <w:b/>
          <w:bCs/>
          <w:sz w:val="22"/>
          <w:szCs w:val="22"/>
        </w:rPr>
      </w:pPr>
      <w:r w:rsidRPr="00906865">
        <w:rPr>
          <w:rFonts w:asciiTheme="minorHAnsi" w:hAnsiTheme="minorHAnsi" w:cs="Arial"/>
          <w:sz w:val="22"/>
          <w:szCs w:val="22"/>
        </w:rPr>
        <w:t>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rsidR="000B7B3F" w:rsidRPr="00906865" w:rsidRDefault="000B7B3F" w:rsidP="000B7B3F">
      <w:pPr>
        <w:spacing w:before="260" w:line="100" w:lineRule="atLeast"/>
        <w:rPr>
          <w:rFonts w:asciiTheme="minorHAnsi" w:hAnsiTheme="minorHAnsi" w:cs="Arial"/>
          <w:sz w:val="22"/>
          <w:szCs w:val="22"/>
        </w:rPr>
      </w:pPr>
      <w:r w:rsidRPr="00906865">
        <w:rPr>
          <w:rFonts w:asciiTheme="minorHAnsi" w:hAnsiTheme="minorHAnsi" w:cs="Arial"/>
          <w:b/>
          <w:bCs/>
          <w:sz w:val="22"/>
          <w:szCs w:val="22"/>
        </w:rPr>
        <w:t>6.1. Decyzje i polecenia Inspektora nadzoru inwestorskiego</w:t>
      </w:r>
    </w:p>
    <w:p w:rsidR="00375DE8" w:rsidRPr="00906865" w:rsidRDefault="00375DE8" w:rsidP="000B7B3F">
      <w:pPr>
        <w:autoSpaceDE w:val="0"/>
        <w:spacing w:line="100" w:lineRule="atLeast"/>
        <w:rPr>
          <w:rFonts w:asciiTheme="minorHAnsi" w:hAnsiTheme="minorHAnsi" w:cs="Arial"/>
          <w:sz w:val="22"/>
          <w:szCs w:val="22"/>
        </w:rPr>
      </w:pP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rPr>
        <w:t>Decyzje Inspektora dotyczące akceptacji lub odrzucenia materiałów i elementów robót będą oparte na wymaganiach sformułowanych w umowie, PT, ST, PN, innych normach i instrukcjach.</w:t>
      </w:r>
    </w:p>
    <w:p w:rsidR="000B7B3F" w:rsidRPr="00906865" w:rsidRDefault="000B7B3F" w:rsidP="000B7B3F">
      <w:pPr>
        <w:autoSpaceDE w:val="0"/>
        <w:spacing w:before="260" w:line="100" w:lineRule="atLeast"/>
        <w:rPr>
          <w:rFonts w:asciiTheme="minorHAnsi" w:hAnsiTheme="minorHAnsi"/>
          <w:b/>
          <w:sz w:val="22"/>
          <w:szCs w:val="22"/>
          <w:u w:val="single"/>
        </w:rPr>
      </w:pPr>
      <w:r w:rsidRPr="00906865">
        <w:rPr>
          <w:rFonts w:asciiTheme="minorHAnsi" w:hAnsiTheme="minorHAnsi" w:cs="Arial"/>
          <w:sz w:val="22"/>
          <w:szCs w:val="22"/>
        </w:rPr>
        <w:t>Inspektor jest upoważniony do inspekcji wszystkich robót i kontroli wszystkich materiałów dostarczonych na budowę lub na niej produkowanych. Polecenia Inspektora będą wykonywane nie później niż w czasie przez niego wyznaczonym, po ich otrzymaniu przez Wykonawcę, pod groźbą zatrzymania robót.</w:t>
      </w:r>
      <w:r w:rsidRPr="00906865">
        <w:rPr>
          <w:rFonts w:asciiTheme="minorHAnsi" w:hAnsiTheme="minorHAnsi" w:cs="Arial"/>
          <w:sz w:val="22"/>
          <w:szCs w:val="22"/>
        </w:rPr>
        <w:br/>
        <w:t>Ewentualne skutki finansowe z tytułu niedotrzymania terminu poniesie Wykonawca.</w:t>
      </w:r>
    </w:p>
    <w:p w:rsidR="00375DE8" w:rsidRPr="00906865" w:rsidRDefault="000B7B3F" w:rsidP="000B7B3F">
      <w:pPr>
        <w:spacing w:before="280" w:line="100" w:lineRule="atLeast"/>
        <w:rPr>
          <w:rFonts w:asciiTheme="minorHAnsi" w:hAnsiTheme="minorHAnsi"/>
          <w:sz w:val="22"/>
          <w:szCs w:val="22"/>
        </w:rPr>
      </w:pPr>
      <w:r w:rsidRPr="00906865">
        <w:rPr>
          <w:rFonts w:asciiTheme="minorHAnsi" w:hAnsiTheme="minorHAnsi"/>
          <w:b/>
          <w:sz w:val="22"/>
          <w:szCs w:val="22"/>
          <w:u w:val="single"/>
        </w:rPr>
        <w:t>6.2. Zasady kontroli</w:t>
      </w:r>
      <w:r w:rsidRPr="00906865">
        <w:rPr>
          <w:rFonts w:asciiTheme="minorHAnsi" w:hAnsiTheme="minorHAnsi"/>
          <w:b/>
          <w:color w:val="000000"/>
          <w:sz w:val="22"/>
          <w:szCs w:val="22"/>
          <w:u w:val="single"/>
        </w:rPr>
        <w:t xml:space="preserve"> j</w:t>
      </w:r>
      <w:r w:rsidRPr="00906865">
        <w:rPr>
          <w:rFonts w:asciiTheme="minorHAnsi" w:hAnsiTheme="minorHAnsi"/>
          <w:b/>
          <w:sz w:val="22"/>
          <w:szCs w:val="22"/>
          <w:u w:val="single"/>
        </w:rPr>
        <w:t>akości Robót</w:t>
      </w:r>
      <w:r w:rsidR="00375DE8" w:rsidRPr="00906865">
        <w:rPr>
          <w:rFonts w:asciiTheme="minorHAnsi" w:hAnsiTheme="minorHAnsi"/>
          <w:sz w:val="22"/>
          <w:szCs w:val="22"/>
        </w:rPr>
        <w:t xml:space="preserve">                                                                                                                   </w:t>
      </w:r>
    </w:p>
    <w:p w:rsidR="000B7B3F" w:rsidRPr="00906865" w:rsidRDefault="000B7B3F" w:rsidP="000B7B3F">
      <w:pPr>
        <w:spacing w:before="280" w:line="100" w:lineRule="atLeast"/>
        <w:rPr>
          <w:rFonts w:asciiTheme="minorHAnsi" w:hAnsiTheme="minorHAnsi"/>
          <w:sz w:val="22"/>
          <w:szCs w:val="22"/>
        </w:rPr>
      </w:pPr>
      <w:r w:rsidRPr="00906865">
        <w:rPr>
          <w:rFonts w:asciiTheme="minorHAnsi" w:hAnsiTheme="minorHAnsi"/>
          <w:sz w:val="22"/>
          <w:szCs w:val="22"/>
        </w:rPr>
        <w:t xml:space="preserve">Wykonawca jest odpowiedzialny za jakość Robót i dostarczy Inspektorowi Nadzoru  umowy do zatwierdzenia  zamierzony sposób wykonywania Robót, możliwości techniczne, kadrowe i organizacyjne, gwarantujące wykonanie robót zgodnie z Dokumentacją Projektową, ST oraz poleceniami i ustaleniami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Celem kontroli Robót jest osiągnięcie założonej jakości Robót. Wykonawca jest odpowiedzialny za pełną kontrolę Robót i jakość materiałów.</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Wykonawca  zapewni odpowiedni system kontroli, włączając personel, sprzęt, zaopatrzenie </w:t>
      </w:r>
      <w:r w:rsidRPr="00906865">
        <w:rPr>
          <w:rFonts w:asciiTheme="minorHAnsi" w:hAnsiTheme="minorHAnsi"/>
          <w:color w:val="FF0000"/>
          <w:sz w:val="22"/>
          <w:szCs w:val="22"/>
        </w:rPr>
        <w:t>.</w:t>
      </w:r>
      <w:r w:rsidRPr="00906865">
        <w:rPr>
          <w:rFonts w:asciiTheme="minorHAnsi" w:hAnsiTheme="minorHAnsi"/>
          <w:color w:val="FF0000"/>
          <w:sz w:val="22"/>
          <w:szCs w:val="22"/>
        </w:rPr>
        <w:br/>
      </w:r>
      <w:r w:rsidRPr="00906865">
        <w:rPr>
          <w:rFonts w:asciiTheme="minorHAnsi" w:hAnsiTheme="minorHAnsi"/>
          <w:sz w:val="22"/>
          <w:szCs w:val="22"/>
        </w:rPr>
        <w:t xml:space="preserve">Wykonawca będzie przeprowadzać pomiary i badania materiałów oraz Robót z  częstotliwością </w:t>
      </w:r>
      <w:r w:rsidRPr="00906865">
        <w:rPr>
          <w:rFonts w:asciiTheme="minorHAnsi" w:hAnsiTheme="minorHAnsi"/>
          <w:sz w:val="22"/>
          <w:szCs w:val="22"/>
        </w:rPr>
        <w:lastRenderedPageBreak/>
        <w:t>zapewniającą stwierdzenie, że Roboty wykonano  zgodnie z wymaganiami zawartymi w Dokumentacji Projektowej i specyfikacji technicznej. Minimalne wymagania co do zakresu badań i ich częstotliwości są określone w szczegółowych specyfikacjach technicznych, normach i wytycznych. W przypadku, gdy nie zostały one tam określone, osoba zarządzającą realizacją umowy  ustali jaki zakres kontroli jest konieczny, aby zapewnić wykonanie Robót zgodnie z Umową.</w:t>
      </w:r>
      <w:r w:rsidRPr="00906865">
        <w:rPr>
          <w:rFonts w:asciiTheme="minorHAnsi" w:hAnsiTheme="minorHAnsi" w:cs="Arial"/>
          <w:sz w:val="22"/>
          <w:szCs w:val="22"/>
        </w:rPr>
        <w:t xml:space="preserve"> </w:t>
      </w:r>
      <w:r w:rsidRPr="00906865">
        <w:rPr>
          <w:rFonts w:asciiTheme="minorHAnsi" w:hAnsiTheme="minorHAnsi"/>
          <w:sz w:val="22"/>
          <w:szCs w:val="22"/>
        </w:rPr>
        <w:t>Wykonawca dostarczy Inspektorowi Nadzoru Inwestorskiego świadectwa, że wszystkie stosowane urządzenia i sprzęt badawczy posiadają ważną legalizację, zostały prawidłowo wykalibrowane i odpowiadają wymaganiom norm określających procedury badań.</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 Wszystkie ewentualne koszty związane z organizowaniem i prowadzeniem badań materiałów ponosi Wykonawca.</w:t>
      </w:r>
    </w:p>
    <w:p w:rsidR="000B7B3F" w:rsidRPr="00906865" w:rsidRDefault="000B7B3F" w:rsidP="000B7B3F">
      <w:pPr>
        <w:spacing w:line="100" w:lineRule="atLeast"/>
        <w:rPr>
          <w:rFonts w:asciiTheme="minorHAnsi" w:hAnsiTheme="minorHAnsi"/>
          <w:b/>
          <w:sz w:val="22"/>
          <w:szCs w:val="22"/>
          <w:u w:val="single"/>
        </w:rPr>
      </w:pPr>
      <w:r w:rsidRPr="00906865">
        <w:rPr>
          <w:rFonts w:asciiTheme="minorHAnsi" w:hAnsiTheme="minorHAnsi"/>
          <w:sz w:val="22"/>
          <w:szCs w:val="22"/>
        </w:rPr>
        <w:t xml:space="preserve"> Na zlecenie  Wykonawca będzie przeprowadzać dodatkowe badania tych materiałów, które budzą wątpliwości co do jakości, o ile kwestionowane materiały nie zostaną przez Wykonawcę usunięte lub ulepszone z własnej woli. Koszty tych dodatkowych badań pokrywa Wykonawca. </w:t>
      </w:r>
    </w:p>
    <w:p w:rsidR="000B7B3F" w:rsidRPr="00906865" w:rsidRDefault="000B7B3F" w:rsidP="000B7B3F">
      <w:pPr>
        <w:spacing w:before="260" w:line="100" w:lineRule="atLeast"/>
        <w:ind w:left="40"/>
        <w:rPr>
          <w:rFonts w:asciiTheme="minorHAnsi" w:hAnsiTheme="minorHAnsi"/>
          <w:sz w:val="22"/>
          <w:szCs w:val="22"/>
        </w:rPr>
      </w:pPr>
      <w:r w:rsidRPr="00906865">
        <w:rPr>
          <w:rFonts w:asciiTheme="minorHAnsi" w:hAnsiTheme="minorHAnsi"/>
          <w:b/>
          <w:sz w:val="22"/>
          <w:szCs w:val="22"/>
          <w:u w:val="single"/>
        </w:rPr>
        <w:t>6.3 Badania i pomiar</w:t>
      </w:r>
      <w:r w:rsidRPr="00906865">
        <w:rPr>
          <w:rFonts w:asciiTheme="minorHAnsi" w:hAnsiTheme="minorHAnsi"/>
          <w:b/>
          <w:color w:val="000000"/>
          <w:sz w:val="22"/>
          <w:szCs w:val="22"/>
          <w:u w:val="single"/>
        </w:rPr>
        <w:t>y</w:t>
      </w:r>
    </w:p>
    <w:p w:rsidR="00375DE8" w:rsidRPr="00906865" w:rsidRDefault="00375DE8"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Wszystkie badania i pomiary będą przeprowadzone zgodnie z wymaganiami norm.   W   przypadku,   gdy normy nie obejmują jakiegokolwiek badania wymaganego w specyfikacji, stosować można polskie wytyczne, albo inne procedury, zaakceptowane przez Inspektora Nadzoru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Przed przystąpieniem do pomiarów lub badań Wykonawca powiadomi Inspektora Nadzoru  o rodzaju, miejscu i terminie pomiaru lub badania. Po wykonaniu pomiaru lub badania, Wykonawca przedstawi na piśmie ich wyniki do akceptacji przez  Inspektora Nadzoru</w:t>
      </w:r>
    </w:p>
    <w:p w:rsidR="000B7B3F" w:rsidRPr="00906865" w:rsidRDefault="000B7B3F" w:rsidP="000B7B3F">
      <w:pPr>
        <w:spacing w:before="260" w:line="100" w:lineRule="atLeast"/>
        <w:ind w:left="40"/>
        <w:rPr>
          <w:rFonts w:asciiTheme="minorHAnsi" w:hAnsiTheme="minorHAnsi"/>
          <w:sz w:val="22"/>
          <w:szCs w:val="22"/>
        </w:rPr>
      </w:pPr>
      <w:r w:rsidRPr="00906865">
        <w:rPr>
          <w:rFonts w:asciiTheme="minorHAnsi" w:hAnsiTheme="minorHAnsi"/>
          <w:b/>
          <w:sz w:val="22"/>
          <w:szCs w:val="22"/>
          <w:u w:val="single"/>
        </w:rPr>
        <w:t xml:space="preserve">6.4. </w:t>
      </w:r>
      <w:r w:rsidRPr="00906865">
        <w:rPr>
          <w:rFonts w:asciiTheme="minorHAnsi" w:hAnsiTheme="minorHAnsi"/>
          <w:b/>
          <w:color w:val="000000"/>
          <w:sz w:val="22"/>
          <w:szCs w:val="22"/>
          <w:u w:val="single"/>
        </w:rPr>
        <w:t>Certyfikaty i deklaracje</w:t>
      </w:r>
    </w:p>
    <w:p w:rsidR="00375DE8" w:rsidRPr="00906865" w:rsidRDefault="00375DE8" w:rsidP="000B7B3F">
      <w:pPr>
        <w:pStyle w:val="tekstost"/>
        <w:spacing w:line="100" w:lineRule="atLeast"/>
        <w:jc w:val="left"/>
        <w:rPr>
          <w:rFonts w:asciiTheme="minorHAnsi" w:hAnsiTheme="minorHAnsi"/>
          <w:szCs w:val="22"/>
        </w:rPr>
      </w:pPr>
    </w:p>
    <w:p w:rsidR="000B7B3F" w:rsidRPr="00906865" w:rsidRDefault="000B7B3F" w:rsidP="000B7B3F">
      <w:pPr>
        <w:pStyle w:val="tekstost"/>
        <w:spacing w:line="100" w:lineRule="atLeast"/>
        <w:jc w:val="left"/>
        <w:rPr>
          <w:rFonts w:asciiTheme="minorHAnsi" w:hAnsiTheme="minorHAnsi"/>
          <w:szCs w:val="22"/>
        </w:rPr>
      </w:pPr>
      <w:r w:rsidRPr="00906865">
        <w:rPr>
          <w:rFonts w:asciiTheme="minorHAnsi" w:hAnsiTheme="minorHAnsi"/>
          <w:szCs w:val="22"/>
        </w:rPr>
        <w:t>Inspektor może dopuścić do użycia tylko te materiały, które posiadają:</w:t>
      </w:r>
    </w:p>
    <w:p w:rsidR="000B7B3F" w:rsidRPr="00906865" w:rsidRDefault="000B7B3F" w:rsidP="000B7B3F">
      <w:pPr>
        <w:pStyle w:val="tekstost"/>
        <w:numPr>
          <w:ilvl w:val="0"/>
          <w:numId w:val="1"/>
        </w:numPr>
        <w:spacing w:line="100" w:lineRule="atLeast"/>
        <w:rPr>
          <w:rFonts w:asciiTheme="minorHAnsi" w:hAnsiTheme="minorHAnsi"/>
          <w:szCs w:val="22"/>
        </w:rPr>
      </w:pPr>
      <w:r w:rsidRPr="00906865">
        <w:rPr>
          <w:rFonts w:asciiTheme="minorHAnsi" w:hAnsiTheme="minorHAnsi"/>
          <w:szCs w:val="22"/>
        </w:rPr>
        <w:t>certyfikat na znak bezpieczeństwa wykazujący, że zapewniono zgodność z kryteriami technicznymi określonymi na podstawie Polskich Norm, aprobat technicznych oraz właściwych przepisów i dokumentów technicznych,</w:t>
      </w:r>
    </w:p>
    <w:p w:rsidR="000B7B3F" w:rsidRPr="00906865" w:rsidRDefault="000B7B3F" w:rsidP="000B7B3F">
      <w:pPr>
        <w:pStyle w:val="tekstost"/>
        <w:numPr>
          <w:ilvl w:val="0"/>
          <w:numId w:val="1"/>
        </w:numPr>
        <w:spacing w:line="100" w:lineRule="atLeast"/>
        <w:rPr>
          <w:rFonts w:asciiTheme="minorHAnsi" w:hAnsiTheme="minorHAnsi"/>
          <w:szCs w:val="22"/>
        </w:rPr>
      </w:pPr>
      <w:r w:rsidRPr="00906865">
        <w:rPr>
          <w:rFonts w:asciiTheme="minorHAnsi" w:hAnsiTheme="minorHAnsi"/>
          <w:szCs w:val="22"/>
        </w:rPr>
        <w:t>deklarację zgodności lub certyfikat zgodności z:</w:t>
      </w:r>
    </w:p>
    <w:p w:rsidR="000B7B3F" w:rsidRPr="00906865" w:rsidRDefault="000B7B3F" w:rsidP="000B7B3F">
      <w:pPr>
        <w:pStyle w:val="tekstost"/>
        <w:numPr>
          <w:ilvl w:val="0"/>
          <w:numId w:val="2"/>
        </w:numPr>
        <w:spacing w:line="100" w:lineRule="atLeast"/>
        <w:ind w:left="988" w:hanging="283"/>
        <w:rPr>
          <w:rFonts w:asciiTheme="minorHAnsi" w:hAnsiTheme="minorHAnsi"/>
          <w:szCs w:val="22"/>
        </w:rPr>
      </w:pPr>
      <w:r w:rsidRPr="00906865">
        <w:rPr>
          <w:rFonts w:asciiTheme="minorHAnsi" w:hAnsiTheme="minorHAnsi"/>
          <w:szCs w:val="22"/>
        </w:rPr>
        <w:t>Polską Normą lub</w:t>
      </w:r>
    </w:p>
    <w:p w:rsidR="000B7B3F" w:rsidRPr="00906865" w:rsidRDefault="000B7B3F" w:rsidP="000B7B3F">
      <w:pPr>
        <w:pStyle w:val="tekstost"/>
        <w:numPr>
          <w:ilvl w:val="0"/>
          <w:numId w:val="2"/>
        </w:numPr>
        <w:spacing w:line="100" w:lineRule="atLeast"/>
        <w:ind w:left="988" w:hanging="283"/>
        <w:rPr>
          <w:rFonts w:asciiTheme="minorHAnsi" w:hAnsiTheme="minorHAnsi"/>
          <w:szCs w:val="22"/>
        </w:rPr>
      </w:pPr>
      <w:r w:rsidRPr="00906865">
        <w:rPr>
          <w:rFonts w:asciiTheme="minorHAnsi" w:hAnsiTheme="minorHAnsi"/>
          <w:szCs w:val="22"/>
        </w:rPr>
        <w:t xml:space="preserve">aprobatą techniczną, w przypadku wyrobów, dla których nie ustanowiono Polskiej Normy, jeżeli nie są objęte certyfikacją określoną w </w:t>
      </w:r>
      <w:proofErr w:type="spellStart"/>
      <w:r w:rsidRPr="00906865">
        <w:rPr>
          <w:rFonts w:asciiTheme="minorHAnsi" w:hAnsiTheme="minorHAnsi"/>
          <w:szCs w:val="22"/>
        </w:rPr>
        <w:t>pkt</w:t>
      </w:r>
      <w:proofErr w:type="spellEnd"/>
      <w:r w:rsidRPr="00906865">
        <w:rPr>
          <w:rFonts w:asciiTheme="minorHAnsi" w:hAnsiTheme="minorHAnsi"/>
          <w:szCs w:val="22"/>
        </w:rPr>
        <w:t xml:space="preserve"> 1i które spełniają wymogi szczegółowych specyfikacji technicznych</w:t>
      </w:r>
    </w:p>
    <w:p w:rsidR="000B7B3F" w:rsidRPr="00906865" w:rsidRDefault="000B7B3F" w:rsidP="000B7B3F">
      <w:pPr>
        <w:pStyle w:val="tekstost"/>
        <w:spacing w:line="100" w:lineRule="atLeast"/>
        <w:rPr>
          <w:rFonts w:asciiTheme="minorHAnsi" w:hAnsiTheme="minorHAnsi"/>
          <w:szCs w:val="22"/>
        </w:rPr>
      </w:pPr>
      <w:r w:rsidRPr="00906865">
        <w:rPr>
          <w:rFonts w:asciiTheme="minorHAnsi" w:hAnsiTheme="minorHAnsi"/>
          <w:szCs w:val="22"/>
        </w:rPr>
        <w:t>W przypadku materiałów, dla których ww. dokumenty są wymagane przez szczegółowe specyfikacje techniczne , każda partia dostarczona do robót będzie posiadać te dokumenty, określające w sposób jednoznaczny jej cechy.</w:t>
      </w:r>
    </w:p>
    <w:p w:rsidR="000B7B3F" w:rsidRPr="00906865" w:rsidRDefault="000B7B3F" w:rsidP="000B7B3F">
      <w:pPr>
        <w:pStyle w:val="tekstost"/>
        <w:spacing w:line="100" w:lineRule="atLeast"/>
        <w:rPr>
          <w:rFonts w:asciiTheme="minorHAnsi" w:hAnsiTheme="minorHAnsi"/>
          <w:szCs w:val="22"/>
        </w:rPr>
      </w:pPr>
      <w:r w:rsidRPr="00906865">
        <w:rPr>
          <w:rFonts w:asciiTheme="minorHAnsi" w:hAnsiTheme="minorHAnsi"/>
          <w:szCs w:val="22"/>
        </w:rPr>
        <w:t>Produkty przemysłowe muszą posiadać ww. dokumenty wydane przez producenta, a w razie potrzeby poparte wynikami badań wykonanych przez niego. Kopie wyników tych badań będą dostarczone przez Wykonawcę inspektorowi.</w:t>
      </w:r>
    </w:p>
    <w:p w:rsidR="000B7B3F" w:rsidRPr="00906865" w:rsidRDefault="000B7B3F" w:rsidP="000B7B3F">
      <w:pPr>
        <w:pStyle w:val="tekstost"/>
        <w:spacing w:line="100" w:lineRule="atLeast"/>
        <w:jc w:val="left"/>
        <w:rPr>
          <w:rFonts w:asciiTheme="minorHAnsi" w:hAnsiTheme="minorHAnsi"/>
          <w:b/>
          <w:color w:val="000000"/>
          <w:szCs w:val="22"/>
        </w:rPr>
      </w:pPr>
      <w:r w:rsidRPr="00906865">
        <w:rPr>
          <w:rFonts w:asciiTheme="minorHAnsi" w:hAnsiTheme="minorHAnsi"/>
          <w:szCs w:val="22"/>
        </w:rPr>
        <w:t>Jakiekolwiek materiały, które nie spełniają tych wymagań będą odrzucone.</w:t>
      </w:r>
    </w:p>
    <w:p w:rsidR="000B7B3F" w:rsidRPr="00906865" w:rsidRDefault="000B7B3F" w:rsidP="000B7B3F">
      <w:pPr>
        <w:widowControl/>
        <w:tabs>
          <w:tab w:val="left" w:pos="-485"/>
        </w:tabs>
        <w:spacing w:before="260" w:line="100" w:lineRule="atLeast"/>
        <w:ind w:left="-485"/>
        <w:rPr>
          <w:rFonts w:asciiTheme="minorHAnsi" w:hAnsiTheme="minorHAnsi"/>
          <w:sz w:val="22"/>
          <w:szCs w:val="22"/>
        </w:rPr>
      </w:pPr>
      <w:r w:rsidRPr="00906865">
        <w:rPr>
          <w:rFonts w:asciiTheme="minorHAnsi" w:hAnsiTheme="minorHAnsi"/>
          <w:b/>
          <w:color w:val="000000"/>
          <w:sz w:val="22"/>
          <w:szCs w:val="22"/>
        </w:rPr>
        <w:t xml:space="preserve">        </w:t>
      </w:r>
      <w:r w:rsidRPr="00906865">
        <w:rPr>
          <w:rFonts w:asciiTheme="minorHAnsi" w:hAnsiTheme="minorHAnsi"/>
          <w:b/>
          <w:color w:val="000000"/>
          <w:sz w:val="22"/>
          <w:szCs w:val="22"/>
          <w:u w:val="single"/>
        </w:rPr>
        <w:t xml:space="preserve"> </w:t>
      </w:r>
      <w:r w:rsidRPr="00906865">
        <w:rPr>
          <w:rFonts w:asciiTheme="minorHAnsi" w:hAnsiTheme="minorHAnsi" w:cs="Arial"/>
          <w:b/>
          <w:color w:val="000000"/>
          <w:sz w:val="22"/>
          <w:szCs w:val="22"/>
          <w:u w:val="single"/>
        </w:rPr>
        <w:t>6.5.</w:t>
      </w:r>
      <w:r w:rsidRPr="00906865">
        <w:rPr>
          <w:rFonts w:asciiTheme="minorHAnsi" w:hAnsiTheme="minorHAnsi"/>
          <w:b/>
          <w:color w:val="000000"/>
          <w:sz w:val="22"/>
          <w:szCs w:val="22"/>
          <w:u w:val="single"/>
        </w:rPr>
        <w:t xml:space="preserve"> </w:t>
      </w:r>
      <w:r w:rsidRPr="00906865">
        <w:rPr>
          <w:rFonts w:asciiTheme="minorHAnsi" w:hAnsiTheme="minorHAnsi"/>
          <w:b/>
          <w:sz w:val="22"/>
          <w:szCs w:val="22"/>
          <w:u w:val="single"/>
        </w:rPr>
        <w:t>Próby, Próby Końcowe</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cs="Arial"/>
          <w:b/>
          <w:bCs/>
          <w:sz w:val="22"/>
          <w:szCs w:val="22"/>
        </w:rPr>
      </w:pPr>
      <w:r w:rsidRPr="00906865">
        <w:rPr>
          <w:rFonts w:asciiTheme="minorHAnsi" w:hAnsiTheme="minorHAnsi"/>
          <w:sz w:val="22"/>
          <w:szCs w:val="22"/>
        </w:rPr>
        <w:t>Wykonawca dostarcza całą aparaturę, pomoc, dokumenty i inne informacje, energię</w:t>
      </w:r>
      <w:r w:rsidRPr="00906865">
        <w:rPr>
          <w:rFonts w:asciiTheme="minorHAnsi" w:hAnsiTheme="minorHAnsi" w:cs="Arial"/>
          <w:sz w:val="22"/>
          <w:szCs w:val="22"/>
        </w:rPr>
        <w:t xml:space="preserve"> </w:t>
      </w:r>
      <w:r w:rsidRPr="00906865">
        <w:rPr>
          <w:rFonts w:asciiTheme="minorHAnsi" w:hAnsiTheme="minorHAnsi"/>
          <w:sz w:val="22"/>
          <w:szCs w:val="22"/>
        </w:rPr>
        <w:t xml:space="preserve">elektryczną, sprzęt, paliwo, środki zużywalne, przyrządy, siłę roboczą, materiały oraz wykwalifikowany i doświadczony personel do przeprowadzenia wyspecyfikowanych w Kontrakcie Prób, w tym próby bakteriologiczne i fizykochemiczne instalacji sanitarnych. Koszty wykonania prób oraz koszty wszelkiej obsługi i materiałów niezbędnych do wykonania prób winny być uwzględnione w cenie Umownej. </w:t>
      </w:r>
    </w:p>
    <w:p w:rsidR="000B7B3F" w:rsidRPr="00906865" w:rsidRDefault="000B7B3F" w:rsidP="000B7B3F">
      <w:pPr>
        <w:spacing w:before="260" w:line="100" w:lineRule="atLeast"/>
        <w:rPr>
          <w:rFonts w:asciiTheme="minorHAnsi" w:hAnsiTheme="minorHAnsi"/>
          <w:sz w:val="22"/>
          <w:szCs w:val="22"/>
          <w:u w:val="single"/>
        </w:rPr>
      </w:pPr>
      <w:r w:rsidRPr="00906865">
        <w:rPr>
          <w:rFonts w:asciiTheme="minorHAnsi" w:hAnsiTheme="minorHAnsi" w:cs="Arial"/>
          <w:b/>
          <w:bCs/>
          <w:sz w:val="22"/>
          <w:szCs w:val="22"/>
        </w:rPr>
        <w:t>6.6 Dokumenty odbioru końcowego</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u w:val="single"/>
        </w:rPr>
        <w:t xml:space="preserve">Do odbioru końcowego robót </w:t>
      </w:r>
      <w:r w:rsidRPr="00906865">
        <w:rPr>
          <w:rFonts w:asciiTheme="minorHAnsi" w:hAnsiTheme="minorHAnsi"/>
          <w:sz w:val="22"/>
          <w:szCs w:val="22"/>
        </w:rPr>
        <w:t xml:space="preserve">Wykonawca zobowiązany jest przygotować dokumenty, zawierające w </w:t>
      </w:r>
      <w:r w:rsidRPr="00906865">
        <w:rPr>
          <w:rFonts w:asciiTheme="minorHAnsi" w:hAnsiTheme="minorHAnsi"/>
          <w:sz w:val="22"/>
          <w:szCs w:val="22"/>
        </w:rPr>
        <w:lastRenderedPageBreak/>
        <w:t>szczególności:</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a. Projekt techniczny z naniesionymi zmianami</w:t>
      </w:r>
    </w:p>
    <w:p w:rsidR="000B7B3F" w:rsidRPr="00906865" w:rsidRDefault="00005E51" w:rsidP="000B7B3F">
      <w:pPr>
        <w:spacing w:line="100" w:lineRule="atLeast"/>
        <w:rPr>
          <w:rFonts w:asciiTheme="minorHAnsi" w:hAnsiTheme="minorHAnsi"/>
          <w:sz w:val="22"/>
          <w:szCs w:val="22"/>
        </w:rPr>
      </w:pPr>
      <w:r w:rsidRPr="00906865">
        <w:rPr>
          <w:rFonts w:asciiTheme="minorHAnsi" w:hAnsiTheme="minorHAnsi"/>
          <w:sz w:val="22"/>
          <w:szCs w:val="22"/>
        </w:rPr>
        <w:t>b</w:t>
      </w:r>
      <w:r w:rsidR="000B7B3F" w:rsidRPr="00906865">
        <w:rPr>
          <w:rFonts w:asciiTheme="minorHAnsi" w:hAnsiTheme="minorHAnsi"/>
          <w:sz w:val="22"/>
          <w:szCs w:val="22"/>
        </w:rPr>
        <w:t>. Uwagi i zalecenia Inspektora Nadzoru, zwłaszcza przy odbiorze robót zanikających i ulegających zakryciu i udokumentowanie wykonania jego zaleceń</w:t>
      </w:r>
    </w:p>
    <w:p w:rsidR="000B7B3F" w:rsidRPr="00906865" w:rsidRDefault="00005E51" w:rsidP="000B7B3F">
      <w:pPr>
        <w:spacing w:line="100" w:lineRule="atLeast"/>
        <w:rPr>
          <w:rFonts w:asciiTheme="minorHAnsi" w:hAnsiTheme="minorHAnsi"/>
          <w:sz w:val="22"/>
          <w:szCs w:val="22"/>
        </w:rPr>
      </w:pPr>
      <w:r w:rsidRPr="00906865">
        <w:rPr>
          <w:rFonts w:asciiTheme="minorHAnsi" w:hAnsiTheme="minorHAnsi"/>
          <w:sz w:val="22"/>
          <w:szCs w:val="22"/>
        </w:rPr>
        <w:t>c</w:t>
      </w:r>
      <w:r w:rsidR="000B7B3F" w:rsidRPr="00906865">
        <w:rPr>
          <w:rFonts w:asciiTheme="minorHAnsi" w:hAnsiTheme="minorHAnsi"/>
          <w:sz w:val="22"/>
          <w:szCs w:val="22"/>
        </w:rPr>
        <w:t xml:space="preserve">. </w:t>
      </w:r>
      <w:r w:rsidR="00346C50" w:rsidRPr="00906865">
        <w:rPr>
          <w:rFonts w:asciiTheme="minorHAnsi" w:hAnsiTheme="minorHAnsi"/>
          <w:sz w:val="22"/>
          <w:szCs w:val="22"/>
        </w:rPr>
        <w:t>Wewnętrzny d</w:t>
      </w:r>
      <w:r w:rsidR="000B7B3F" w:rsidRPr="00906865">
        <w:rPr>
          <w:rFonts w:asciiTheme="minorHAnsi" w:hAnsiTheme="minorHAnsi"/>
          <w:sz w:val="22"/>
          <w:szCs w:val="22"/>
        </w:rPr>
        <w:t>zienniki budowy (i Księgi obmiarów jeśli będą wymagane)</w:t>
      </w:r>
    </w:p>
    <w:p w:rsidR="000B7B3F" w:rsidRPr="00906865" w:rsidRDefault="00005E51" w:rsidP="000B7B3F">
      <w:pPr>
        <w:spacing w:line="100" w:lineRule="atLeast"/>
        <w:rPr>
          <w:rFonts w:asciiTheme="minorHAnsi" w:hAnsiTheme="minorHAnsi"/>
          <w:sz w:val="22"/>
          <w:szCs w:val="22"/>
        </w:rPr>
      </w:pPr>
      <w:r w:rsidRPr="00906865">
        <w:rPr>
          <w:rFonts w:asciiTheme="minorHAnsi" w:hAnsiTheme="minorHAnsi"/>
          <w:sz w:val="22"/>
          <w:szCs w:val="22"/>
        </w:rPr>
        <w:t>d</w:t>
      </w:r>
      <w:r w:rsidR="000B7B3F" w:rsidRPr="00906865">
        <w:rPr>
          <w:rFonts w:asciiTheme="minorHAnsi" w:hAnsiTheme="minorHAnsi"/>
          <w:sz w:val="22"/>
          <w:szCs w:val="22"/>
        </w:rPr>
        <w:t xml:space="preserve">. Wyniki pomiarów kontrolnych oraz badań i oznaczeń laboratoryjnych, atesty jakościowe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wbudowanych materiałów i wyrobów</w:t>
      </w:r>
    </w:p>
    <w:p w:rsidR="000B7B3F" w:rsidRPr="00906865" w:rsidRDefault="00005E51" w:rsidP="000B7B3F">
      <w:pPr>
        <w:spacing w:line="100" w:lineRule="atLeast"/>
        <w:rPr>
          <w:rFonts w:asciiTheme="minorHAnsi" w:hAnsiTheme="minorHAnsi"/>
          <w:sz w:val="22"/>
          <w:szCs w:val="22"/>
        </w:rPr>
      </w:pPr>
      <w:proofErr w:type="spellStart"/>
      <w:r w:rsidRPr="00906865">
        <w:rPr>
          <w:rFonts w:asciiTheme="minorHAnsi" w:hAnsiTheme="minorHAnsi"/>
          <w:sz w:val="22"/>
          <w:szCs w:val="22"/>
        </w:rPr>
        <w:t>i</w:t>
      </w:r>
      <w:r w:rsidR="000B7B3F" w:rsidRPr="00906865">
        <w:rPr>
          <w:rFonts w:asciiTheme="minorHAnsi" w:hAnsiTheme="minorHAnsi"/>
          <w:sz w:val="22"/>
          <w:szCs w:val="22"/>
        </w:rPr>
        <w:t>.Atesty</w:t>
      </w:r>
      <w:proofErr w:type="spellEnd"/>
      <w:r w:rsidR="000B7B3F" w:rsidRPr="00906865">
        <w:rPr>
          <w:rFonts w:asciiTheme="minorHAnsi" w:hAnsiTheme="minorHAnsi"/>
          <w:sz w:val="22"/>
          <w:szCs w:val="22"/>
        </w:rPr>
        <w:t xml:space="preserve"> na wbudowane materiały, świadectwa jakości wydane przez dostawców/producentów</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k. Karty gwarancyjne</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ł. Inne dokumenty wymagane przez Inwestora</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m. Decyzje i oświadczenia właściwych organów, wskazanych w Prawie budowlanym i Decyzji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pozwolenia na budowę</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Dokumentacja odbiorowa powinna być spięta , posiadać ponumerowane strony z załączonym spisem zawartości w segregatorze. Każdy atest powinien być czytelny , posiadać opis o treści : „ Materiały zostały wbudowane do:……………….. „oraz opieczętowane i podpisane przez Kierownika Budowy/Kierownika Robót. </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W przypadku, gdy według komisji roboty pod względem przygotowania dokumentacyjnego nie będą gotowe do odbioru końcowego, komisja w porozumieniu z Wykonawcą wyznaczy ponowny termin odbioru końcowego robót.</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Podstawowym dokumentem do dokonania odbioru końcowego robót jest protokół odbioru </w:t>
      </w:r>
    </w:p>
    <w:p w:rsidR="000B7B3F" w:rsidRPr="00906865" w:rsidRDefault="000B7B3F" w:rsidP="000B7B3F">
      <w:pPr>
        <w:spacing w:line="100" w:lineRule="atLeast"/>
        <w:rPr>
          <w:rFonts w:asciiTheme="minorHAnsi" w:hAnsiTheme="minorHAnsi" w:cs="Arial"/>
          <w:sz w:val="22"/>
          <w:szCs w:val="22"/>
        </w:rPr>
      </w:pPr>
      <w:r w:rsidRPr="00906865">
        <w:rPr>
          <w:rFonts w:asciiTheme="minorHAnsi" w:hAnsiTheme="minorHAnsi"/>
          <w:sz w:val="22"/>
          <w:szCs w:val="22"/>
        </w:rPr>
        <w:t xml:space="preserve">sporządzony według wzoru ustalonego przez  Zamawiającego. </w:t>
      </w:r>
    </w:p>
    <w:p w:rsidR="000B7B3F" w:rsidRPr="00906865" w:rsidRDefault="000B7B3F" w:rsidP="000B7B3F">
      <w:pPr>
        <w:spacing w:line="100" w:lineRule="atLeast"/>
        <w:rPr>
          <w:rFonts w:asciiTheme="minorHAnsi" w:hAnsiTheme="minorHAnsi" w:cs="Arial"/>
          <w:sz w:val="22"/>
          <w:szCs w:val="22"/>
        </w:rPr>
      </w:pPr>
    </w:p>
    <w:p w:rsidR="000B7B3F" w:rsidRPr="00906865" w:rsidRDefault="000B7B3F" w:rsidP="000B7B3F">
      <w:pPr>
        <w:spacing w:line="100" w:lineRule="atLeast"/>
        <w:rPr>
          <w:rFonts w:asciiTheme="minorHAnsi" w:hAnsiTheme="minorHAnsi"/>
          <w:b/>
          <w:bCs/>
          <w:sz w:val="22"/>
          <w:szCs w:val="22"/>
        </w:rPr>
      </w:pPr>
      <w:r w:rsidRPr="00906865">
        <w:rPr>
          <w:rFonts w:asciiTheme="minorHAnsi" w:hAnsiTheme="minorHAnsi" w:cs="Arial"/>
          <w:b/>
          <w:bCs/>
          <w:sz w:val="22"/>
          <w:szCs w:val="22"/>
        </w:rPr>
        <w:t>7. Wymagania dotyczące przedmiaru i obmiaru robót</w:t>
      </w:r>
    </w:p>
    <w:p w:rsidR="000B7B3F" w:rsidRPr="00906865" w:rsidRDefault="000B7B3F" w:rsidP="000B7B3F">
      <w:pPr>
        <w:spacing w:before="340" w:line="100" w:lineRule="atLeast"/>
        <w:rPr>
          <w:rFonts w:asciiTheme="minorHAnsi" w:hAnsiTheme="minorHAnsi"/>
          <w:b/>
          <w:bCs/>
          <w:sz w:val="22"/>
          <w:szCs w:val="22"/>
        </w:rPr>
      </w:pPr>
      <w:r w:rsidRPr="00906865">
        <w:rPr>
          <w:rFonts w:asciiTheme="minorHAnsi" w:hAnsiTheme="minorHAnsi"/>
          <w:b/>
          <w:bCs/>
          <w:sz w:val="22"/>
          <w:szCs w:val="22"/>
        </w:rPr>
        <w:t xml:space="preserve">7.1  Zagadnienia ogólne </w:t>
      </w:r>
      <w:r w:rsidRPr="00906865">
        <w:rPr>
          <w:rFonts w:asciiTheme="minorHAnsi" w:hAnsiTheme="minorHAnsi"/>
          <w:b/>
          <w:bCs/>
          <w:sz w:val="22"/>
          <w:szCs w:val="22"/>
        </w:rPr>
        <w:br/>
      </w:r>
      <w:r w:rsidRPr="00906865">
        <w:rPr>
          <w:rFonts w:asciiTheme="minorHAnsi" w:hAnsiTheme="minorHAnsi"/>
          <w:color w:val="000000"/>
          <w:sz w:val="22"/>
          <w:szCs w:val="22"/>
        </w:rPr>
        <w:t xml:space="preserve">Inwestor  zakłada zawarcie z  wykonawcą umowy na wykonanie robót na zasadach </w:t>
      </w:r>
      <w:r w:rsidRPr="00906865">
        <w:rPr>
          <w:rFonts w:asciiTheme="minorHAnsi" w:hAnsiTheme="minorHAnsi"/>
          <w:color w:val="000000"/>
          <w:sz w:val="22"/>
          <w:szCs w:val="22"/>
        </w:rPr>
        <w:br/>
        <w:t>ryczałtu.</w:t>
      </w:r>
      <w:r w:rsidRPr="00906865">
        <w:rPr>
          <w:rFonts w:asciiTheme="minorHAnsi" w:hAnsiTheme="minorHAnsi"/>
          <w:color w:val="000000"/>
          <w:sz w:val="22"/>
          <w:szCs w:val="22"/>
        </w:rPr>
        <w:br/>
      </w:r>
      <w:r w:rsidRPr="00906865">
        <w:rPr>
          <w:rFonts w:asciiTheme="minorHAnsi" w:hAnsiTheme="minorHAnsi" w:cs="Arial"/>
          <w:color w:val="000000"/>
          <w:sz w:val="22"/>
          <w:szCs w:val="22"/>
        </w:rPr>
        <w:t>W przypadku zawarcia w umowie sposobu rozliczeń w formie ryczałtu zapisy w ST dotyczące obmiaru  mają zastosowanie jedynie w przypadkach szczególnych, np. zmianie Wykonawcy i  ocenie stopnia zaawansowania prac.  Jednak jeśli Inwestor narzuci w umowie obowiązek prowadzenia książki obmiarów, to kierownik budowy z ramienia Wykonawcy będzie musiał taką książkę prowadzić. Każda wówczas praca winna być zinwentaryzowana w książce obmiarów i zatwierdzona przez Inżyniera. Dotyczy to ilości materiałów , urządzeń i wszystkich czynności jakie będą musiały być przeprowadzone w celu prawidłowego wykonania robót.</w:t>
      </w:r>
    </w:p>
    <w:p w:rsidR="000B7B3F" w:rsidRPr="00906865" w:rsidRDefault="000B7B3F" w:rsidP="000B7B3F">
      <w:pPr>
        <w:tabs>
          <w:tab w:val="left" w:pos="360"/>
        </w:tabs>
        <w:spacing w:before="240" w:line="100" w:lineRule="atLeast"/>
        <w:ind w:left="360" w:hanging="360"/>
        <w:rPr>
          <w:rFonts w:asciiTheme="minorHAnsi" w:hAnsiTheme="minorHAnsi"/>
          <w:sz w:val="22"/>
          <w:szCs w:val="22"/>
        </w:rPr>
      </w:pPr>
      <w:r w:rsidRPr="00906865">
        <w:rPr>
          <w:rFonts w:asciiTheme="minorHAnsi" w:hAnsiTheme="minorHAnsi"/>
          <w:b/>
          <w:bCs/>
          <w:sz w:val="22"/>
          <w:szCs w:val="22"/>
        </w:rPr>
        <w:t xml:space="preserve">7.2  Zagadnienia ogólne dotyczące przedmiaru Robót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u w:val="single"/>
        </w:rPr>
        <w:t xml:space="preserve"> Zakłada się , że Wykonawca ujął w Cenie ryczałtowej:</w:t>
      </w:r>
    </w:p>
    <w:p w:rsidR="000B7B3F" w:rsidRPr="00906865" w:rsidRDefault="000B7B3F" w:rsidP="000B7B3F">
      <w:pPr>
        <w:spacing w:line="100" w:lineRule="atLeast"/>
        <w:ind w:left="-720"/>
        <w:rPr>
          <w:rFonts w:asciiTheme="minorHAnsi" w:hAnsiTheme="minorHAnsi"/>
          <w:sz w:val="22"/>
          <w:szCs w:val="22"/>
        </w:rPr>
      </w:pPr>
    </w:p>
    <w:p w:rsidR="00DF2160" w:rsidRPr="00906865" w:rsidRDefault="000B7B3F" w:rsidP="00DF2160">
      <w:pPr>
        <w:numPr>
          <w:ilvl w:val="0"/>
          <w:numId w:val="3"/>
        </w:numPr>
        <w:tabs>
          <w:tab w:val="left" w:pos="2129"/>
        </w:tabs>
        <w:spacing w:line="100" w:lineRule="atLeast"/>
        <w:textAlignment w:val="auto"/>
        <w:rPr>
          <w:rFonts w:asciiTheme="minorHAnsi" w:hAnsiTheme="minorHAnsi"/>
          <w:sz w:val="22"/>
          <w:szCs w:val="22"/>
        </w:rPr>
      </w:pPr>
      <w:r w:rsidRPr="00906865">
        <w:rPr>
          <w:rFonts w:asciiTheme="minorHAnsi" w:hAnsiTheme="minorHAnsi"/>
          <w:sz w:val="22"/>
          <w:szCs w:val="22"/>
        </w:rPr>
        <w:t>wszystkie wydatki związane z zainstalowaniem i podłączeniem wody i elektryczności jemu potrzebnych oraz wszelkie opłaty związane z ich użyciem,</w:t>
      </w:r>
    </w:p>
    <w:p w:rsidR="000B7B3F" w:rsidRPr="00906865" w:rsidRDefault="000B7B3F" w:rsidP="00005E51">
      <w:pPr>
        <w:numPr>
          <w:ilvl w:val="0"/>
          <w:numId w:val="3"/>
        </w:numPr>
        <w:tabs>
          <w:tab w:val="left" w:pos="2129"/>
        </w:tabs>
        <w:spacing w:line="100" w:lineRule="atLeast"/>
        <w:textAlignment w:val="auto"/>
        <w:rPr>
          <w:rFonts w:asciiTheme="minorHAnsi" w:hAnsiTheme="minorHAnsi"/>
          <w:sz w:val="22"/>
          <w:szCs w:val="22"/>
        </w:rPr>
      </w:pPr>
      <w:r w:rsidRPr="00906865">
        <w:rPr>
          <w:rFonts w:asciiTheme="minorHAnsi" w:hAnsiTheme="minorHAnsi"/>
          <w:sz w:val="22"/>
          <w:szCs w:val="22"/>
        </w:rPr>
        <w:t>Koszt zabezpieczenia Placu Budowy i Robót poza placem budowy</w:t>
      </w:r>
    </w:p>
    <w:p w:rsidR="000B7B3F" w:rsidRPr="00906865" w:rsidRDefault="000B7B3F" w:rsidP="000B7B3F">
      <w:pPr>
        <w:numPr>
          <w:ilvl w:val="0"/>
          <w:numId w:val="3"/>
        </w:numPr>
        <w:tabs>
          <w:tab w:val="left" w:pos="441"/>
        </w:tabs>
        <w:spacing w:before="80" w:line="100" w:lineRule="atLeast"/>
        <w:textAlignment w:val="auto"/>
        <w:rPr>
          <w:rFonts w:asciiTheme="minorHAnsi" w:hAnsiTheme="minorHAnsi"/>
          <w:sz w:val="22"/>
          <w:szCs w:val="22"/>
        </w:rPr>
      </w:pPr>
      <w:r w:rsidRPr="00906865">
        <w:rPr>
          <w:rFonts w:asciiTheme="minorHAnsi" w:hAnsiTheme="minorHAnsi"/>
          <w:sz w:val="22"/>
          <w:szCs w:val="22"/>
        </w:rPr>
        <w:t xml:space="preserve"> wszelkie koszty związane z przestrzeganiem  obowiązujących  przepisów bezpieczeństwa i higieny pracy, włączając w to koszt  zakupu i utrzymania niezbędnego wyposażenia, jak też jego okresowych badań.</w:t>
      </w:r>
    </w:p>
    <w:p w:rsidR="000B7B3F" w:rsidRPr="00906865" w:rsidRDefault="000B7B3F" w:rsidP="000B7B3F">
      <w:pPr>
        <w:numPr>
          <w:ilvl w:val="0"/>
          <w:numId w:val="3"/>
        </w:numPr>
        <w:tabs>
          <w:tab w:val="left" w:pos="441"/>
        </w:tabs>
        <w:spacing w:before="80" w:line="100" w:lineRule="atLeast"/>
        <w:textAlignment w:val="auto"/>
        <w:rPr>
          <w:rFonts w:asciiTheme="minorHAnsi" w:hAnsiTheme="minorHAnsi"/>
          <w:sz w:val="22"/>
          <w:szCs w:val="22"/>
        </w:rPr>
      </w:pPr>
      <w:r w:rsidRPr="00906865">
        <w:rPr>
          <w:rFonts w:asciiTheme="minorHAnsi" w:hAnsiTheme="minorHAnsi"/>
          <w:sz w:val="22"/>
          <w:szCs w:val="22"/>
        </w:rPr>
        <w:t xml:space="preserve"> koszty utrzymania budowy w stanie czystym i uporządkowanym </w:t>
      </w:r>
    </w:p>
    <w:p w:rsidR="000B7B3F" w:rsidRPr="00906865" w:rsidRDefault="000B7B3F" w:rsidP="000B7B3F">
      <w:pPr>
        <w:numPr>
          <w:ilvl w:val="0"/>
          <w:numId w:val="3"/>
        </w:numPr>
        <w:spacing w:line="100" w:lineRule="atLeast"/>
        <w:textAlignment w:val="auto"/>
        <w:rPr>
          <w:rFonts w:asciiTheme="minorHAnsi" w:hAnsiTheme="minorHAnsi"/>
          <w:sz w:val="22"/>
          <w:szCs w:val="22"/>
        </w:rPr>
      </w:pPr>
      <w:r w:rsidRPr="00906865">
        <w:rPr>
          <w:rFonts w:asciiTheme="minorHAnsi" w:hAnsiTheme="minorHAnsi"/>
          <w:sz w:val="22"/>
          <w:szCs w:val="22"/>
        </w:rPr>
        <w:t xml:space="preserve">koszt badań istniejącej infrastruktury, na które wpływ mają Roboty, dostarczenie informacji, rysunków, opisów i notatek wymaganych przez przepisy rządowe lub inną władzę lub jakąkolwiek osobę czy organizację będącą zainteresowaną Robotami oraz dla podjęcia wszelkich potrzebnych środków ostrożności dla uniknięcia jakichkolwiek uszkodzeń </w:t>
      </w:r>
      <w:r w:rsidRPr="00906865">
        <w:rPr>
          <w:rFonts w:asciiTheme="minorHAnsi" w:hAnsiTheme="minorHAnsi"/>
          <w:sz w:val="22"/>
          <w:szCs w:val="22"/>
        </w:rPr>
        <w:lastRenderedPageBreak/>
        <w:t>infrastruktury.</w:t>
      </w:r>
    </w:p>
    <w:p w:rsidR="000B7B3F" w:rsidRPr="00906865" w:rsidRDefault="000B7B3F" w:rsidP="000B7B3F">
      <w:pPr>
        <w:numPr>
          <w:ilvl w:val="0"/>
          <w:numId w:val="3"/>
        </w:numPr>
        <w:tabs>
          <w:tab w:val="left" w:pos="441"/>
        </w:tabs>
        <w:spacing w:before="80" w:line="100" w:lineRule="atLeast"/>
        <w:textAlignment w:val="auto"/>
        <w:rPr>
          <w:rFonts w:asciiTheme="minorHAnsi" w:hAnsiTheme="minorHAnsi"/>
          <w:sz w:val="22"/>
          <w:szCs w:val="22"/>
        </w:rPr>
      </w:pPr>
      <w:r w:rsidRPr="00906865">
        <w:rPr>
          <w:rFonts w:asciiTheme="minorHAnsi" w:hAnsiTheme="minorHAnsi"/>
          <w:sz w:val="22"/>
          <w:szCs w:val="22"/>
        </w:rPr>
        <w:t>Jakiekolwiek szkody wyrządzone instalacjom wodnym, kanalizacyjnym, elektrycznym, gazowym czy telefonicznym powinny być naprawione przez służby stosowane dla danej instalacji na koszt Wykonawcy.</w:t>
      </w:r>
    </w:p>
    <w:p w:rsidR="000B7B3F" w:rsidRPr="00906865" w:rsidRDefault="000B7B3F" w:rsidP="000B7B3F">
      <w:pPr>
        <w:numPr>
          <w:ilvl w:val="0"/>
          <w:numId w:val="3"/>
        </w:numPr>
        <w:tabs>
          <w:tab w:val="left" w:pos="441"/>
        </w:tabs>
        <w:spacing w:before="80" w:line="100" w:lineRule="atLeast"/>
        <w:textAlignment w:val="auto"/>
        <w:rPr>
          <w:rFonts w:asciiTheme="minorHAnsi" w:hAnsiTheme="minorHAnsi"/>
          <w:sz w:val="22"/>
          <w:szCs w:val="22"/>
        </w:rPr>
      </w:pPr>
      <w:r w:rsidRPr="00906865">
        <w:rPr>
          <w:rFonts w:asciiTheme="minorHAnsi" w:hAnsiTheme="minorHAnsi"/>
          <w:sz w:val="22"/>
          <w:szCs w:val="22"/>
        </w:rPr>
        <w:t>materiały i urządzenia zarówno te, które będzie sam dostarczał, jak i tych dostarczanych przez swoich podwykonawców.</w:t>
      </w:r>
    </w:p>
    <w:p w:rsidR="000B7B3F" w:rsidRPr="00906865" w:rsidRDefault="000B7B3F" w:rsidP="000B7B3F">
      <w:pPr>
        <w:tabs>
          <w:tab w:val="left" w:pos="441"/>
        </w:tabs>
        <w:spacing w:before="80"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 </w:t>
      </w:r>
      <w:r w:rsidRPr="00906865">
        <w:rPr>
          <w:rFonts w:asciiTheme="minorHAnsi" w:hAnsiTheme="minorHAnsi"/>
          <w:sz w:val="22"/>
          <w:szCs w:val="22"/>
          <w:u w:val="single"/>
        </w:rPr>
        <w:t>Ilości</w:t>
      </w:r>
      <w:r w:rsidRPr="00906865">
        <w:rPr>
          <w:rFonts w:asciiTheme="minorHAnsi" w:hAnsiTheme="minorHAnsi"/>
          <w:sz w:val="22"/>
          <w:szCs w:val="22"/>
          <w:u w:val="single"/>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Ilości Robót podane w Przedmiarze Robót  zostały wyliczone na pods</w:t>
      </w:r>
      <w:r w:rsidR="00DF2160" w:rsidRPr="00906865">
        <w:rPr>
          <w:rFonts w:asciiTheme="minorHAnsi" w:hAnsiTheme="minorHAnsi"/>
          <w:sz w:val="22"/>
          <w:szCs w:val="22"/>
        </w:rPr>
        <w:t xml:space="preserve">tawie dokumentacji projektowej </w:t>
      </w:r>
      <w:r w:rsidRPr="00906865">
        <w:rPr>
          <w:rFonts w:asciiTheme="minorHAnsi" w:hAnsiTheme="minorHAnsi"/>
          <w:sz w:val="22"/>
          <w:szCs w:val="22"/>
        </w:rPr>
        <w:t xml:space="preserve"> Jakikolwiek bł</w:t>
      </w:r>
      <w:r w:rsidRPr="00906865">
        <w:rPr>
          <w:rFonts w:asciiTheme="minorHAnsi" w:hAnsiTheme="minorHAnsi" w:cs="Arial"/>
          <w:sz w:val="22"/>
          <w:szCs w:val="22"/>
        </w:rPr>
        <w:t>ą</w:t>
      </w:r>
      <w:r w:rsidRPr="00906865">
        <w:rPr>
          <w:rFonts w:asciiTheme="minorHAnsi" w:hAnsiTheme="minorHAnsi"/>
          <w:sz w:val="22"/>
          <w:szCs w:val="22"/>
        </w:rPr>
        <w:t>d lub przeoczenie (opuszczenie) nie zwalnia Wykonawcy od obowi</w:t>
      </w:r>
      <w:r w:rsidRPr="00906865">
        <w:rPr>
          <w:rFonts w:asciiTheme="minorHAnsi" w:hAnsiTheme="minorHAnsi" w:cs="Arial"/>
          <w:sz w:val="22"/>
          <w:szCs w:val="22"/>
        </w:rPr>
        <w:t>ą</w:t>
      </w:r>
      <w:r w:rsidRPr="00906865">
        <w:rPr>
          <w:rFonts w:asciiTheme="minorHAnsi" w:hAnsiTheme="minorHAnsi"/>
          <w:sz w:val="22"/>
          <w:szCs w:val="22"/>
        </w:rPr>
        <w:t>zku wykonania wszystkich robót.</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Wszystkie pomiary długości, powierzchni, objętości czy wagi są podane w jednostkach metrycznych. Poza przypadkami, gdy podano inaczej, pomiary są zaokrąglane do 0,1 metra, metra kwadratowego czy sześciennego. Podobnie jest w pozycjach, gdzie podano wymiary w milimetrach (mm). Waga jest podana w kilogramach lub w tonach z zaokrągleniem do 0,01 podanej jednostki.</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tabs>
          <w:tab w:val="left" w:pos="1224"/>
        </w:tabs>
        <w:spacing w:line="100" w:lineRule="atLeast"/>
        <w:rPr>
          <w:rFonts w:asciiTheme="minorHAnsi" w:hAnsiTheme="minorHAnsi"/>
          <w:sz w:val="22"/>
          <w:szCs w:val="22"/>
        </w:rPr>
      </w:pPr>
      <w:r w:rsidRPr="00906865">
        <w:rPr>
          <w:rFonts w:asciiTheme="minorHAnsi" w:hAnsiTheme="minorHAnsi"/>
          <w:sz w:val="22"/>
          <w:szCs w:val="22"/>
        </w:rPr>
        <w:t xml:space="preserve">Poniższe </w:t>
      </w:r>
      <w:r w:rsidRPr="00906865">
        <w:rPr>
          <w:rFonts w:asciiTheme="minorHAnsi" w:hAnsiTheme="minorHAnsi"/>
          <w:sz w:val="22"/>
          <w:szCs w:val="22"/>
          <w:u w:val="single"/>
        </w:rPr>
        <w:t xml:space="preserve">skróty </w:t>
      </w:r>
      <w:r w:rsidRPr="00906865">
        <w:rPr>
          <w:rFonts w:asciiTheme="minorHAnsi" w:hAnsiTheme="minorHAnsi"/>
          <w:sz w:val="22"/>
          <w:szCs w:val="22"/>
        </w:rPr>
        <w:t>są użyte w Przedmiarze Robót:</w:t>
      </w:r>
    </w:p>
    <w:tbl>
      <w:tblPr>
        <w:tblW w:w="0" w:type="auto"/>
        <w:tblInd w:w="623" w:type="dxa"/>
        <w:tblLayout w:type="fixed"/>
        <w:tblCellMar>
          <w:left w:w="70" w:type="dxa"/>
          <w:right w:w="70" w:type="dxa"/>
        </w:tblCellMar>
        <w:tblLook w:val="0000"/>
      </w:tblPr>
      <w:tblGrid>
        <w:gridCol w:w="1939"/>
        <w:gridCol w:w="1948"/>
        <w:gridCol w:w="1948"/>
        <w:gridCol w:w="1977"/>
      </w:tblGrid>
      <w:tr w:rsidR="000B7B3F" w:rsidRPr="00906865" w:rsidTr="00DE1F6C">
        <w:tc>
          <w:tcPr>
            <w:tcW w:w="1939" w:type="dxa"/>
            <w:tcBorders>
              <w:top w:val="single" w:sz="2" w:space="0" w:color="000000"/>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mm</w:t>
            </w:r>
          </w:p>
        </w:tc>
        <w:tc>
          <w:tcPr>
            <w:tcW w:w="1948" w:type="dxa"/>
            <w:tcBorders>
              <w:top w:val="single" w:sz="2" w:space="0" w:color="000000"/>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milimetr</w:t>
            </w:r>
          </w:p>
        </w:tc>
        <w:tc>
          <w:tcPr>
            <w:tcW w:w="1948" w:type="dxa"/>
            <w:tcBorders>
              <w:top w:val="single" w:sz="2" w:space="0" w:color="000000"/>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kg</w:t>
            </w:r>
          </w:p>
        </w:tc>
        <w:tc>
          <w:tcPr>
            <w:tcW w:w="1977" w:type="dxa"/>
            <w:tcBorders>
              <w:top w:val="single" w:sz="2" w:space="0" w:color="000000"/>
              <w:left w:val="single" w:sz="2" w:space="0" w:color="000000"/>
              <w:bottom w:val="single" w:sz="2" w:space="0" w:color="000000"/>
              <w:right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kilogram</w:t>
            </w:r>
          </w:p>
        </w:tc>
      </w:tr>
      <w:tr w:rsidR="000B7B3F" w:rsidRPr="00906865" w:rsidTr="00DE1F6C">
        <w:tc>
          <w:tcPr>
            <w:tcW w:w="1939" w:type="dxa"/>
            <w:tcBorders>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m</w:t>
            </w:r>
          </w:p>
        </w:tc>
        <w:tc>
          <w:tcPr>
            <w:tcW w:w="1948" w:type="dxa"/>
            <w:tcBorders>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metr</w:t>
            </w:r>
          </w:p>
        </w:tc>
        <w:tc>
          <w:tcPr>
            <w:tcW w:w="1948" w:type="dxa"/>
            <w:tcBorders>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t</w:t>
            </w:r>
          </w:p>
        </w:tc>
        <w:tc>
          <w:tcPr>
            <w:tcW w:w="1977" w:type="dxa"/>
            <w:tcBorders>
              <w:left w:val="single" w:sz="2" w:space="0" w:color="000000"/>
              <w:bottom w:val="single" w:sz="2" w:space="0" w:color="000000"/>
              <w:right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tona (1000kg)</w:t>
            </w:r>
          </w:p>
        </w:tc>
      </w:tr>
      <w:tr w:rsidR="000B7B3F" w:rsidRPr="00906865" w:rsidTr="00DE1F6C">
        <w:tc>
          <w:tcPr>
            <w:tcW w:w="1939" w:type="dxa"/>
            <w:tcBorders>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proofErr w:type="spellStart"/>
            <w:r w:rsidRPr="00906865">
              <w:rPr>
                <w:rFonts w:asciiTheme="minorHAnsi" w:hAnsiTheme="minorHAnsi"/>
                <w:sz w:val="22"/>
                <w:szCs w:val="22"/>
              </w:rPr>
              <w:t>dm</w:t>
            </w:r>
            <w:proofErr w:type="spellEnd"/>
          </w:p>
        </w:tc>
        <w:tc>
          <w:tcPr>
            <w:tcW w:w="1948" w:type="dxa"/>
            <w:tcBorders>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decymetr</w:t>
            </w:r>
          </w:p>
        </w:tc>
        <w:tc>
          <w:tcPr>
            <w:tcW w:w="1948" w:type="dxa"/>
            <w:tcBorders>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ha</w:t>
            </w:r>
          </w:p>
        </w:tc>
        <w:tc>
          <w:tcPr>
            <w:tcW w:w="1977" w:type="dxa"/>
            <w:tcBorders>
              <w:left w:val="single" w:sz="2" w:space="0" w:color="000000"/>
              <w:bottom w:val="single" w:sz="2" w:space="0" w:color="000000"/>
              <w:right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hektar</w:t>
            </w:r>
          </w:p>
        </w:tc>
      </w:tr>
      <w:tr w:rsidR="000B7B3F" w:rsidRPr="00906865" w:rsidTr="00DE1F6C">
        <w:tc>
          <w:tcPr>
            <w:tcW w:w="1939" w:type="dxa"/>
            <w:tcBorders>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proofErr w:type="spellStart"/>
            <w:r w:rsidRPr="00906865">
              <w:rPr>
                <w:rFonts w:asciiTheme="minorHAnsi" w:hAnsiTheme="minorHAnsi"/>
                <w:sz w:val="22"/>
                <w:szCs w:val="22"/>
              </w:rPr>
              <w:t>m²</w:t>
            </w:r>
            <w:proofErr w:type="spellEnd"/>
          </w:p>
        </w:tc>
        <w:tc>
          <w:tcPr>
            <w:tcW w:w="1948" w:type="dxa"/>
            <w:tcBorders>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metr kwadratowy</w:t>
            </w:r>
          </w:p>
        </w:tc>
        <w:tc>
          <w:tcPr>
            <w:tcW w:w="1948" w:type="dxa"/>
            <w:tcBorders>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ryczałt</w:t>
            </w:r>
          </w:p>
        </w:tc>
        <w:tc>
          <w:tcPr>
            <w:tcW w:w="1977" w:type="dxa"/>
            <w:tcBorders>
              <w:left w:val="single" w:sz="2" w:space="0" w:color="000000"/>
              <w:bottom w:val="single" w:sz="2" w:space="0" w:color="000000"/>
              <w:right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ryczałt</w:t>
            </w:r>
          </w:p>
        </w:tc>
      </w:tr>
      <w:tr w:rsidR="000B7B3F" w:rsidRPr="00906865" w:rsidTr="00DE1F6C">
        <w:tc>
          <w:tcPr>
            <w:tcW w:w="1939" w:type="dxa"/>
            <w:tcBorders>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proofErr w:type="spellStart"/>
            <w:r w:rsidRPr="00906865">
              <w:rPr>
                <w:rFonts w:asciiTheme="minorHAnsi" w:hAnsiTheme="minorHAnsi"/>
                <w:sz w:val="22"/>
                <w:szCs w:val="22"/>
              </w:rPr>
              <w:t>m³</w:t>
            </w:r>
            <w:proofErr w:type="spellEnd"/>
          </w:p>
        </w:tc>
        <w:tc>
          <w:tcPr>
            <w:tcW w:w="1948" w:type="dxa"/>
            <w:tcBorders>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metr sześcienny</w:t>
            </w:r>
          </w:p>
        </w:tc>
        <w:tc>
          <w:tcPr>
            <w:tcW w:w="1948" w:type="dxa"/>
            <w:tcBorders>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szt.</w:t>
            </w:r>
          </w:p>
        </w:tc>
        <w:tc>
          <w:tcPr>
            <w:tcW w:w="1977" w:type="dxa"/>
            <w:tcBorders>
              <w:left w:val="single" w:sz="2" w:space="0" w:color="000000"/>
              <w:bottom w:val="single" w:sz="2" w:space="0" w:color="000000"/>
              <w:right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sztuk</w:t>
            </w:r>
          </w:p>
        </w:tc>
      </w:tr>
      <w:tr w:rsidR="000B7B3F" w:rsidRPr="00906865" w:rsidTr="00DE1F6C">
        <w:tc>
          <w:tcPr>
            <w:tcW w:w="1939" w:type="dxa"/>
            <w:tcBorders>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proofErr w:type="spellStart"/>
            <w:r w:rsidRPr="00906865">
              <w:rPr>
                <w:rFonts w:asciiTheme="minorHAnsi" w:hAnsiTheme="minorHAnsi"/>
                <w:sz w:val="22"/>
                <w:szCs w:val="22"/>
              </w:rPr>
              <w:t>kpl</w:t>
            </w:r>
            <w:proofErr w:type="spellEnd"/>
            <w:r w:rsidRPr="00906865">
              <w:rPr>
                <w:rFonts w:asciiTheme="minorHAnsi" w:hAnsiTheme="minorHAnsi"/>
                <w:sz w:val="22"/>
                <w:szCs w:val="22"/>
              </w:rPr>
              <w:t>.</w:t>
            </w:r>
          </w:p>
        </w:tc>
        <w:tc>
          <w:tcPr>
            <w:tcW w:w="1948" w:type="dxa"/>
            <w:tcBorders>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r w:rsidRPr="00906865">
              <w:rPr>
                <w:rFonts w:asciiTheme="minorHAnsi" w:hAnsiTheme="minorHAnsi"/>
                <w:sz w:val="22"/>
                <w:szCs w:val="22"/>
              </w:rPr>
              <w:t>komplet</w:t>
            </w:r>
          </w:p>
        </w:tc>
        <w:tc>
          <w:tcPr>
            <w:tcW w:w="1948" w:type="dxa"/>
            <w:tcBorders>
              <w:left w:val="single" w:sz="2" w:space="0" w:color="000000"/>
              <w:bottom w:val="single" w:sz="2" w:space="0" w:color="000000"/>
            </w:tcBorders>
          </w:tcPr>
          <w:p w:rsidR="000B7B3F" w:rsidRPr="00906865" w:rsidRDefault="000B7B3F" w:rsidP="00DE1F6C">
            <w:pPr>
              <w:snapToGrid w:val="0"/>
              <w:spacing w:line="100" w:lineRule="atLeast"/>
              <w:rPr>
                <w:rFonts w:asciiTheme="minorHAnsi" w:hAnsiTheme="minorHAnsi"/>
              </w:rPr>
            </w:pPr>
          </w:p>
        </w:tc>
        <w:tc>
          <w:tcPr>
            <w:tcW w:w="1977" w:type="dxa"/>
            <w:tcBorders>
              <w:left w:val="single" w:sz="2" w:space="0" w:color="000000"/>
              <w:bottom w:val="single" w:sz="2" w:space="0" w:color="000000"/>
              <w:right w:val="single" w:sz="2" w:space="0" w:color="000000"/>
            </w:tcBorders>
          </w:tcPr>
          <w:p w:rsidR="000B7B3F" w:rsidRPr="00906865" w:rsidRDefault="000B7B3F" w:rsidP="00DE1F6C">
            <w:pPr>
              <w:snapToGrid w:val="0"/>
              <w:spacing w:line="100" w:lineRule="atLeast"/>
              <w:rPr>
                <w:rFonts w:asciiTheme="minorHAnsi" w:hAnsiTheme="minorHAnsi"/>
              </w:rPr>
            </w:pPr>
          </w:p>
        </w:tc>
      </w:tr>
    </w:tbl>
    <w:p w:rsidR="000B7B3F" w:rsidRPr="00906865" w:rsidRDefault="000B7B3F" w:rsidP="000B7B3F">
      <w:pPr>
        <w:spacing w:line="100" w:lineRule="atLeast"/>
        <w:ind w:left="360"/>
        <w:rPr>
          <w:rFonts w:asciiTheme="minorHAnsi" w:hAnsiTheme="minorHAnsi"/>
          <w:sz w:val="22"/>
          <w:szCs w:val="22"/>
        </w:rPr>
      </w:pPr>
    </w:p>
    <w:p w:rsidR="000B7B3F" w:rsidRPr="00906865" w:rsidRDefault="000B7B3F" w:rsidP="00346C50">
      <w:pPr>
        <w:spacing w:before="240" w:line="100" w:lineRule="atLeast"/>
        <w:rPr>
          <w:rFonts w:asciiTheme="minorHAnsi" w:hAnsiTheme="minorHAnsi"/>
          <w:sz w:val="22"/>
          <w:szCs w:val="22"/>
        </w:rPr>
      </w:pPr>
      <w:r w:rsidRPr="00906865">
        <w:rPr>
          <w:rFonts w:asciiTheme="minorHAnsi" w:hAnsiTheme="minorHAnsi"/>
          <w:b/>
          <w:sz w:val="22"/>
          <w:szCs w:val="22"/>
        </w:rPr>
        <w:t>7.3. Ogólne z</w:t>
      </w:r>
      <w:r w:rsidRPr="00906865">
        <w:rPr>
          <w:rFonts w:asciiTheme="minorHAnsi" w:hAnsiTheme="minorHAnsi"/>
          <w:b/>
          <w:color w:val="000000"/>
          <w:sz w:val="22"/>
          <w:szCs w:val="22"/>
        </w:rPr>
        <w:t>asady obmiaru Robót</w:t>
      </w:r>
      <w:r w:rsidRPr="00906865">
        <w:rPr>
          <w:rFonts w:asciiTheme="minorHAnsi" w:hAnsiTheme="minorHAnsi"/>
          <w:b/>
          <w:color w:val="000000"/>
          <w:sz w:val="22"/>
          <w:szCs w:val="22"/>
        </w:rPr>
        <w:br/>
      </w:r>
      <w:r w:rsidRPr="00906865">
        <w:rPr>
          <w:rFonts w:asciiTheme="minorHAnsi" w:hAnsiTheme="minorHAnsi"/>
          <w:sz w:val="22"/>
          <w:szCs w:val="22"/>
        </w:rPr>
        <w:t>Obmiar robót b</w:t>
      </w:r>
      <w:r w:rsidRPr="00906865">
        <w:rPr>
          <w:rFonts w:asciiTheme="minorHAnsi" w:hAnsiTheme="minorHAnsi" w:cs="Arial"/>
          <w:sz w:val="22"/>
          <w:szCs w:val="22"/>
        </w:rPr>
        <w:t>ę</w:t>
      </w:r>
      <w:r w:rsidRPr="00906865">
        <w:rPr>
          <w:rFonts w:asciiTheme="minorHAnsi" w:hAnsiTheme="minorHAnsi"/>
          <w:sz w:val="22"/>
          <w:szCs w:val="22"/>
        </w:rPr>
        <w:t>dzie odzwierciedlał faktyczny zakres wykonywanych robót zgodnie z dokumentacją i specyfikacją techniczną, w jednostkach ustalonych w kosztorysie ofertowym. Obmiaru robót dokonuje Wykonawca po powiadomieniu Inspektora nadzoru o zakresie obmierzanych robót i terminie obmiaru, co najmniej na trzy dni przed terminem obmiaru. Wyniki obmiaru wpisywane b</w:t>
      </w:r>
      <w:r w:rsidRPr="00906865">
        <w:rPr>
          <w:rFonts w:asciiTheme="minorHAnsi" w:hAnsiTheme="minorHAnsi" w:cs="Arial"/>
          <w:sz w:val="22"/>
          <w:szCs w:val="22"/>
        </w:rPr>
        <w:t>ę</w:t>
      </w:r>
      <w:r w:rsidRPr="00906865">
        <w:rPr>
          <w:rFonts w:asciiTheme="minorHAnsi" w:hAnsiTheme="minorHAnsi"/>
          <w:sz w:val="22"/>
          <w:szCs w:val="22"/>
        </w:rPr>
        <w:t>d</w:t>
      </w:r>
      <w:r w:rsidRPr="00906865">
        <w:rPr>
          <w:rFonts w:asciiTheme="minorHAnsi" w:hAnsiTheme="minorHAnsi" w:cs="Arial"/>
          <w:sz w:val="22"/>
          <w:szCs w:val="22"/>
        </w:rPr>
        <w:t xml:space="preserve">ą </w:t>
      </w:r>
      <w:r w:rsidRPr="00906865">
        <w:rPr>
          <w:rFonts w:asciiTheme="minorHAnsi" w:hAnsiTheme="minorHAnsi"/>
          <w:sz w:val="22"/>
          <w:szCs w:val="22"/>
        </w:rPr>
        <w:t>do Ksi</w:t>
      </w:r>
      <w:r w:rsidRPr="00906865">
        <w:rPr>
          <w:rFonts w:asciiTheme="minorHAnsi" w:hAnsiTheme="minorHAnsi" w:cs="Arial"/>
          <w:sz w:val="22"/>
          <w:szCs w:val="22"/>
        </w:rPr>
        <w:t>ę</w:t>
      </w:r>
      <w:r w:rsidRPr="00906865">
        <w:rPr>
          <w:rFonts w:asciiTheme="minorHAnsi" w:hAnsiTheme="minorHAnsi"/>
          <w:sz w:val="22"/>
          <w:szCs w:val="22"/>
        </w:rPr>
        <w:t>gi obmiaru robót.  Bł</w:t>
      </w:r>
      <w:r w:rsidRPr="00906865">
        <w:rPr>
          <w:rFonts w:asciiTheme="minorHAnsi" w:hAnsiTheme="minorHAnsi" w:cs="Arial"/>
          <w:sz w:val="22"/>
          <w:szCs w:val="22"/>
        </w:rPr>
        <w:t>ę</w:t>
      </w:r>
      <w:r w:rsidRPr="00906865">
        <w:rPr>
          <w:rFonts w:asciiTheme="minorHAnsi" w:hAnsiTheme="minorHAnsi"/>
          <w:sz w:val="22"/>
          <w:szCs w:val="22"/>
        </w:rPr>
        <w:t>dne dane zostan</w:t>
      </w:r>
      <w:r w:rsidRPr="00906865">
        <w:rPr>
          <w:rFonts w:asciiTheme="minorHAnsi" w:hAnsiTheme="minorHAnsi" w:cs="Arial"/>
          <w:sz w:val="22"/>
          <w:szCs w:val="22"/>
        </w:rPr>
        <w:t xml:space="preserve">ą </w:t>
      </w:r>
      <w:r w:rsidRPr="00906865">
        <w:rPr>
          <w:rFonts w:asciiTheme="minorHAnsi" w:hAnsiTheme="minorHAnsi"/>
          <w:sz w:val="22"/>
          <w:szCs w:val="22"/>
        </w:rPr>
        <w:t>poprawione wg ustale</w:t>
      </w:r>
      <w:r w:rsidRPr="00906865">
        <w:rPr>
          <w:rFonts w:asciiTheme="minorHAnsi" w:hAnsiTheme="minorHAnsi" w:cs="Arial"/>
          <w:sz w:val="22"/>
          <w:szCs w:val="22"/>
        </w:rPr>
        <w:t xml:space="preserve">ń </w:t>
      </w:r>
      <w:r w:rsidRPr="00906865">
        <w:rPr>
          <w:rFonts w:asciiTheme="minorHAnsi" w:hAnsiTheme="minorHAnsi"/>
          <w:sz w:val="22"/>
          <w:szCs w:val="22"/>
        </w:rPr>
        <w:t>Inspektora dostarczonych Wykonawcy na pi</w:t>
      </w:r>
      <w:r w:rsidRPr="00906865">
        <w:rPr>
          <w:rFonts w:asciiTheme="minorHAnsi" w:hAnsiTheme="minorHAnsi" w:cs="Arial"/>
          <w:sz w:val="22"/>
          <w:szCs w:val="22"/>
        </w:rPr>
        <w:t>ś</w:t>
      </w:r>
      <w:r w:rsidRPr="00906865">
        <w:rPr>
          <w:rFonts w:asciiTheme="minorHAnsi" w:hAnsiTheme="minorHAnsi"/>
          <w:sz w:val="22"/>
          <w:szCs w:val="22"/>
        </w:rPr>
        <w:t>mie. Obmiar gotowych robót b</w:t>
      </w:r>
      <w:r w:rsidRPr="00906865">
        <w:rPr>
          <w:rFonts w:asciiTheme="minorHAnsi" w:hAnsiTheme="minorHAnsi" w:cs="Arial"/>
          <w:sz w:val="22"/>
          <w:szCs w:val="22"/>
        </w:rPr>
        <w:t>ę</w:t>
      </w:r>
      <w:r w:rsidRPr="00906865">
        <w:rPr>
          <w:rFonts w:asciiTheme="minorHAnsi" w:hAnsiTheme="minorHAnsi"/>
          <w:sz w:val="22"/>
          <w:szCs w:val="22"/>
        </w:rPr>
        <w:t>dzie przeprowadzony w zależności od zapisów w umowie.</w:t>
      </w:r>
    </w:p>
    <w:p w:rsidR="000B7B3F" w:rsidRPr="00906865" w:rsidRDefault="000B7B3F" w:rsidP="000B7B3F">
      <w:pPr>
        <w:spacing w:before="240" w:line="100" w:lineRule="atLeast"/>
        <w:rPr>
          <w:rFonts w:asciiTheme="minorHAnsi" w:hAnsiTheme="minorHAnsi" w:cs="Arial"/>
          <w:sz w:val="22"/>
          <w:szCs w:val="22"/>
        </w:rPr>
      </w:pPr>
      <w:r w:rsidRPr="00906865">
        <w:rPr>
          <w:rFonts w:asciiTheme="minorHAnsi" w:hAnsiTheme="minorHAnsi"/>
          <w:sz w:val="22"/>
          <w:szCs w:val="22"/>
          <w:u w:val="single"/>
        </w:rPr>
        <w:t xml:space="preserve"> Zasad</w:t>
      </w:r>
      <w:r w:rsidRPr="00906865">
        <w:rPr>
          <w:rFonts w:asciiTheme="minorHAnsi" w:hAnsiTheme="minorHAnsi"/>
          <w:color w:val="000000"/>
          <w:sz w:val="22"/>
          <w:szCs w:val="22"/>
          <w:u w:val="single"/>
        </w:rPr>
        <w:t>y</w:t>
      </w:r>
      <w:r w:rsidRPr="00906865">
        <w:rPr>
          <w:rFonts w:asciiTheme="minorHAnsi" w:hAnsiTheme="minorHAnsi"/>
          <w:sz w:val="22"/>
          <w:szCs w:val="22"/>
          <w:u w:val="single"/>
        </w:rPr>
        <w:t xml:space="preserve"> określania ilości Robót i materiałów</w:t>
      </w:r>
    </w:p>
    <w:p w:rsidR="000B7B3F" w:rsidRPr="00906865" w:rsidRDefault="000B7B3F" w:rsidP="000B7B3F">
      <w:pPr>
        <w:spacing w:line="100" w:lineRule="atLeast"/>
        <w:rPr>
          <w:rFonts w:asciiTheme="minorHAnsi" w:hAnsiTheme="minorHAnsi" w:cs="Arial"/>
          <w:sz w:val="22"/>
          <w:szCs w:val="22"/>
        </w:rPr>
      </w:pPr>
      <w:r w:rsidRPr="00906865">
        <w:rPr>
          <w:rFonts w:asciiTheme="minorHAnsi" w:hAnsiTheme="minorHAnsi" w:cs="Arial"/>
          <w:sz w:val="22"/>
          <w:szCs w:val="22"/>
        </w:rPr>
        <w:t>Roboty pomiarowe do obmiaru oraz nieodzowne obliczenia wykonywane będą w sposób zrozumiały i jednoznaczny.</w:t>
      </w: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Arial"/>
          <w:sz w:val="22"/>
          <w:szCs w:val="22"/>
        </w:rPr>
        <w:t>Do pomiaru używane będą tylko sprawne narzędzia pomiarowe, posiadające czytelną skalę, jednoznacznie określającą wykonany pomiar.</w:t>
      </w:r>
    </w:p>
    <w:p w:rsidR="000B7B3F" w:rsidRPr="00906865" w:rsidRDefault="000B7B3F" w:rsidP="000B7B3F">
      <w:pPr>
        <w:autoSpaceDE w:val="0"/>
        <w:spacing w:line="100" w:lineRule="atLeast"/>
        <w:rPr>
          <w:rFonts w:asciiTheme="minorHAnsi" w:hAnsiTheme="minorHAnsi" w:cs="Symbol"/>
          <w:sz w:val="22"/>
          <w:szCs w:val="22"/>
        </w:rPr>
      </w:pPr>
      <w:r w:rsidRPr="00906865">
        <w:rPr>
          <w:rFonts w:asciiTheme="minorHAnsi" w:hAnsiTheme="minorHAnsi" w:cs="Arial"/>
          <w:sz w:val="22"/>
          <w:szCs w:val="22"/>
        </w:rPr>
        <w:t>Wykonany obmiar robót zawierać będzie:</w:t>
      </w:r>
    </w:p>
    <w:p w:rsidR="000B7B3F" w:rsidRPr="00906865" w:rsidRDefault="000B7B3F" w:rsidP="000B7B3F">
      <w:pPr>
        <w:autoSpaceDE w:val="0"/>
        <w:spacing w:line="100" w:lineRule="atLeast"/>
        <w:rPr>
          <w:rFonts w:asciiTheme="minorHAnsi" w:hAnsiTheme="minorHAnsi" w:cs="Symbol"/>
          <w:sz w:val="22"/>
          <w:szCs w:val="22"/>
        </w:rPr>
      </w:pPr>
      <w:r w:rsidRPr="00906865">
        <w:rPr>
          <w:rFonts w:asciiTheme="minorHAnsi" w:hAnsiTheme="minorHAnsi" w:cs="Symbol"/>
          <w:sz w:val="22"/>
          <w:szCs w:val="22"/>
        </w:rPr>
        <w:t xml:space="preserve">- </w:t>
      </w:r>
      <w:r w:rsidRPr="00906865">
        <w:rPr>
          <w:rFonts w:asciiTheme="minorHAnsi" w:hAnsiTheme="minorHAnsi" w:cs="Arial"/>
          <w:sz w:val="22"/>
          <w:szCs w:val="22"/>
        </w:rPr>
        <w:t>podstawę wyceny i opis robót,</w:t>
      </w:r>
    </w:p>
    <w:p w:rsidR="000B7B3F" w:rsidRPr="00906865" w:rsidRDefault="000B7B3F" w:rsidP="000B7B3F">
      <w:pPr>
        <w:autoSpaceDE w:val="0"/>
        <w:spacing w:line="100" w:lineRule="atLeast"/>
        <w:rPr>
          <w:rFonts w:asciiTheme="minorHAnsi" w:hAnsiTheme="minorHAnsi" w:cs="Symbol"/>
          <w:sz w:val="22"/>
          <w:szCs w:val="22"/>
        </w:rPr>
      </w:pPr>
      <w:r w:rsidRPr="00906865">
        <w:rPr>
          <w:rFonts w:asciiTheme="minorHAnsi" w:hAnsiTheme="minorHAnsi" w:cs="Symbol"/>
          <w:sz w:val="22"/>
          <w:szCs w:val="22"/>
        </w:rPr>
        <w:t xml:space="preserve">- </w:t>
      </w:r>
      <w:r w:rsidRPr="00906865">
        <w:rPr>
          <w:rFonts w:asciiTheme="minorHAnsi" w:hAnsiTheme="minorHAnsi" w:cs="Arial"/>
          <w:sz w:val="22"/>
          <w:szCs w:val="22"/>
        </w:rPr>
        <w:t>datę obmiaru,</w:t>
      </w: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Symbol"/>
          <w:sz w:val="22"/>
          <w:szCs w:val="22"/>
        </w:rPr>
        <w:t xml:space="preserve">- </w:t>
      </w:r>
      <w:r w:rsidRPr="00906865">
        <w:rPr>
          <w:rFonts w:asciiTheme="minorHAnsi" w:hAnsiTheme="minorHAnsi" w:cs="Arial"/>
          <w:sz w:val="22"/>
          <w:szCs w:val="22"/>
        </w:rPr>
        <w:t>miejsce obmiaru przez podanie: nr pomieszczenia, nr detalu, elementu, wykonanie szkicu</w:t>
      </w:r>
    </w:p>
    <w:p w:rsidR="000B7B3F" w:rsidRPr="00906865" w:rsidRDefault="000B7B3F" w:rsidP="000B7B3F">
      <w:pPr>
        <w:autoSpaceDE w:val="0"/>
        <w:spacing w:line="100" w:lineRule="atLeast"/>
        <w:rPr>
          <w:rFonts w:asciiTheme="minorHAnsi" w:hAnsiTheme="minorHAnsi" w:cs="Symbol"/>
          <w:sz w:val="22"/>
          <w:szCs w:val="22"/>
        </w:rPr>
      </w:pPr>
      <w:r w:rsidRPr="00906865">
        <w:rPr>
          <w:rFonts w:asciiTheme="minorHAnsi" w:hAnsiTheme="minorHAnsi" w:cs="Arial"/>
          <w:sz w:val="22"/>
          <w:szCs w:val="22"/>
        </w:rPr>
        <w:t>pomocniczego,</w:t>
      </w:r>
    </w:p>
    <w:p w:rsidR="000B7B3F" w:rsidRPr="00906865" w:rsidRDefault="000B7B3F" w:rsidP="000B7B3F">
      <w:pPr>
        <w:autoSpaceDE w:val="0"/>
        <w:spacing w:line="100" w:lineRule="atLeast"/>
        <w:rPr>
          <w:rFonts w:asciiTheme="minorHAnsi" w:hAnsiTheme="minorHAnsi" w:cs="Arial"/>
          <w:sz w:val="22"/>
          <w:szCs w:val="22"/>
        </w:rPr>
      </w:pPr>
      <w:r w:rsidRPr="00906865">
        <w:rPr>
          <w:rFonts w:asciiTheme="minorHAnsi" w:hAnsiTheme="minorHAnsi" w:cs="Symbol"/>
          <w:sz w:val="22"/>
          <w:szCs w:val="22"/>
        </w:rPr>
        <w:t xml:space="preserve">- </w:t>
      </w:r>
      <w:r w:rsidRPr="00906865">
        <w:rPr>
          <w:rFonts w:asciiTheme="minorHAnsi" w:hAnsiTheme="minorHAnsi" w:cs="Arial"/>
          <w:sz w:val="22"/>
          <w:szCs w:val="22"/>
        </w:rPr>
        <w:t xml:space="preserve">obmiar robót z podaniem składowych obmiaru w kolejności: długość x szeroko </w:t>
      </w:r>
      <w:proofErr w:type="spellStart"/>
      <w:r w:rsidRPr="00906865">
        <w:rPr>
          <w:rFonts w:asciiTheme="minorHAnsi" w:hAnsiTheme="minorHAnsi" w:cs="Arial"/>
          <w:sz w:val="22"/>
          <w:szCs w:val="22"/>
        </w:rPr>
        <w:t>ść</w:t>
      </w:r>
      <w:proofErr w:type="spellEnd"/>
      <w:r w:rsidRPr="00906865">
        <w:rPr>
          <w:rFonts w:asciiTheme="minorHAnsi" w:hAnsiTheme="minorHAnsi" w:cs="Arial"/>
          <w:sz w:val="22"/>
          <w:szCs w:val="22"/>
        </w:rPr>
        <w:t xml:space="preserve"> x głębokość</w:t>
      </w:r>
    </w:p>
    <w:p w:rsidR="000B7B3F" w:rsidRPr="00906865" w:rsidRDefault="000B7B3F" w:rsidP="000B7B3F">
      <w:pPr>
        <w:autoSpaceDE w:val="0"/>
        <w:spacing w:line="100" w:lineRule="atLeast"/>
        <w:rPr>
          <w:rFonts w:asciiTheme="minorHAnsi" w:hAnsiTheme="minorHAnsi" w:cs="Symbol"/>
          <w:sz w:val="22"/>
          <w:szCs w:val="22"/>
        </w:rPr>
      </w:pPr>
      <w:r w:rsidRPr="00906865">
        <w:rPr>
          <w:rFonts w:asciiTheme="minorHAnsi" w:hAnsiTheme="minorHAnsi" w:cs="Arial"/>
          <w:sz w:val="22"/>
          <w:szCs w:val="22"/>
        </w:rPr>
        <w:t>x wysokość x ilość = wynik obmiaru,</w:t>
      </w:r>
    </w:p>
    <w:p w:rsidR="000B7B3F" w:rsidRPr="00906865" w:rsidRDefault="000B7B3F" w:rsidP="000B7B3F">
      <w:pPr>
        <w:autoSpaceDE w:val="0"/>
        <w:spacing w:line="100" w:lineRule="atLeast"/>
        <w:rPr>
          <w:rFonts w:asciiTheme="minorHAnsi" w:hAnsiTheme="minorHAnsi" w:cs="Symbol"/>
          <w:sz w:val="22"/>
          <w:szCs w:val="22"/>
        </w:rPr>
      </w:pPr>
      <w:r w:rsidRPr="00906865">
        <w:rPr>
          <w:rFonts w:asciiTheme="minorHAnsi" w:hAnsiTheme="minorHAnsi" w:cs="Symbol"/>
          <w:sz w:val="22"/>
          <w:szCs w:val="22"/>
        </w:rPr>
        <w:t xml:space="preserve">- </w:t>
      </w:r>
      <w:r w:rsidRPr="00906865">
        <w:rPr>
          <w:rFonts w:asciiTheme="minorHAnsi" w:hAnsiTheme="minorHAnsi" w:cs="Arial"/>
          <w:sz w:val="22"/>
          <w:szCs w:val="22"/>
        </w:rPr>
        <w:t>ilość robót wykonanych od początku budowy,</w:t>
      </w:r>
    </w:p>
    <w:p w:rsidR="000B7B3F" w:rsidRPr="00906865" w:rsidRDefault="000B7B3F" w:rsidP="000B7B3F">
      <w:pPr>
        <w:spacing w:line="100" w:lineRule="atLeast"/>
        <w:rPr>
          <w:rFonts w:asciiTheme="minorHAnsi" w:hAnsiTheme="minorHAnsi"/>
          <w:sz w:val="22"/>
          <w:szCs w:val="22"/>
          <w:u w:val="single"/>
        </w:rPr>
      </w:pPr>
      <w:r w:rsidRPr="00906865">
        <w:rPr>
          <w:rFonts w:asciiTheme="minorHAnsi" w:hAnsiTheme="minorHAnsi" w:cs="Symbol"/>
          <w:sz w:val="22"/>
          <w:szCs w:val="22"/>
        </w:rPr>
        <w:t xml:space="preserve">- </w:t>
      </w:r>
      <w:r w:rsidRPr="00906865">
        <w:rPr>
          <w:rFonts w:asciiTheme="minorHAnsi" w:hAnsiTheme="minorHAnsi" w:cs="Arial"/>
          <w:sz w:val="22"/>
          <w:szCs w:val="22"/>
        </w:rPr>
        <w:t>dane osoby sporządzającej obmiaru.</w:t>
      </w:r>
    </w:p>
    <w:p w:rsidR="000B7B3F" w:rsidRPr="00906865" w:rsidRDefault="000B7B3F" w:rsidP="000B7B3F">
      <w:pPr>
        <w:spacing w:before="260" w:line="100" w:lineRule="atLeast"/>
        <w:rPr>
          <w:rFonts w:asciiTheme="minorHAnsi" w:hAnsiTheme="minorHAnsi"/>
          <w:sz w:val="22"/>
          <w:szCs w:val="22"/>
        </w:rPr>
      </w:pPr>
      <w:r w:rsidRPr="00906865">
        <w:rPr>
          <w:rFonts w:asciiTheme="minorHAnsi" w:hAnsiTheme="minorHAnsi"/>
          <w:sz w:val="22"/>
          <w:szCs w:val="22"/>
          <w:u w:val="single"/>
        </w:rPr>
        <w:lastRenderedPageBreak/>
        <w:t>Ur</w:t>
      </w:r>
      <w:r w:rsidRPr="00906865">
        <w:rPr>
          <w:rFonts w:asciiTheme="minorHAnsi" w:hAnsiTheme="minorHAnsi"/>
          <w:color w:val="000000"/>
          <w:sz w:val="22"/>
          <w:szCs w:val="22"/>
          <w:u w:val="single"/>
        </w:rPr>
        <w:t>ządzenia i sprzęt pomiarow</w:t>
      </w:r>
      <w:r w:rsidRPr="00906865">
        <w:rPr>
          <w:rFonts w:asciiTheme="minorHAnsi" w:hAnsiTheme="minorHAnsi"/>
          <w:sz w:val="22"/>
          <w:szCs w:val="22"/>
          <w:u w:val="single"/>
        </w:rPr>
        <w:t>y</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Wszystkie urządzenia i sprzęt pomiarowy, stosowany w czasie obmiaru Robót będą</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zaakceptowane przez Inspektora Nadzoru. Urządzenia i sprzęt  pomiarowy zostaną dostarczone przez Wykonawcę.</w:t>
      </w:r>
    </w:p>
    <w:p w:rsidR="000B7B3F" w:rsidRPr="00906865" w:rsidRDefault="000B7B3F" w:rsidP="000B7B3F">
      <w:pPr>
        <w:spacing w:line="100" w:lineRule="atLeast"/>
        <w:rPr>
          <w:rFonts w:asciiTheme="minorHAnsi" w:hAnsiTheme="minorHAnsi"/>
          <w:sz w:val="22"/>
          <w:szCs w:val="22"/>
          <w:u w:val="single"/>
        </w:rPr>
      </w:pPr>
      <w:r w:rsidRPr="00906865">
        <w:rPr>
          <w:rFonts w:asciiTheme="minorHAnsi" w:hAnsiTheme="minorHAnsi"/>
          <w:sz w:val="22"/>
          <w:szCs w:val="22"/>
        </w:rPr>
        <w:t>Jeżeli urządzenia te lub sprzęt wymagają badań atestujących to Wykonawca będzie posiadać ważne świadectwa legalizacji.</w:t>
      </w:r>
    </w:p>
    <w:p w:rsidR="000B7B3F" w:rsidRPr="00906865" w:rsidRDefault="000B7B3F" w:rsidP="000B7B3F">
      <w:pPr>
        <w:spacing w:before="260" w:line="100" w:lineRule="atLeast"/>
        <w:rPr>
          <w:rFonts w:asciiTheme="minorHAnsi" w:hAnsiTheme="minorHAnsi"/>
          <w:sz w:val="22"/>
          <w:szCs w:val="22"/>
        </w:rPr>
      </w:pPr>
      <w:r w:rsidRPr="00906865">
        <w:rPr>
          <w:rFonts w:asciiTheme="minorHAnsi" w:hAnsiTheme="minorHAnsi"/>
          <w:sz w:val="22"/>
          <w:szCs w:val="22"/>
          <w:u w:val="single"/>
        </w:rPr>
        <w:t xml:space="preserve"> Czas przeprowadzenia obmiaru</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Obmiar gotowych robót b</w:t>
      </w:r>
      <w:r w:rsidRPr="00906865">
        <w:rPr>
          <w:rFonts w:asciiTheme="minorHAnsi" w:hAnsiTheme="minorHAnsi" w:cs="Arial"/>
          <w:sz w:val="22"/>
          <w:szCs w:val="22"/>
        </w:rPr>
        <w:t>ę</w:t>
      </w:r>
      <w:r w:rsidRPr="00906865">
        <w:rPr>
          <w:rFonts w:asciiTheme="minorHAnsi" w:hAnsiTheme="minorHAnsi"/>
          <w:sz w:val="22"/>
          <w:szCs w:val="22"/>
        </w:rPr>
        <w:t>dzie przeprowadzony w zależności od zapisów w umowie  np.  na  w przypadku  występowania dłuższej przerwy w Robotach  czy zmiany  Wykonawcy Robót.</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cs="Arial"/>
          <w:b/>
          <w:bCs/>
          <w:sz w:val="22"/>
          <w:szCs w:val="22"/>
        </w:rPr>
        <w:t>8. Opis sposobu odbioru robót budowlanych</w:t>
      </w:r>
      <w:r w:rsidRPr="00906865">
        <w:rPr>
          <w:rFonts w:asciiTheme="minorHAnsi" w:hAnsiTheme="minorHAnsi" w:cs="Arial"/>
          <w:b/>
          <w:bCs/>
          <w:sz w:val="22"/>
          <w:szCs w:val="22"/>
        </w:rPr>
        <w:br/>
      </w:r>
      <w:r w:rsidRPr="00906865">
        <w:rPr>
          <w:rFonts w:asciiTheme="minorHAnsi" w:hAnsiTheme="minorHAnsi"/>
          <w:sz w:val="22"/>
          <w:szCs w:val="22"/>
        </w:rPr>
        <w:t>1. Roboty podlegają następującym etapom odbioru, dokonywanym przez Zamawiającego przy udziale Wykonawcy:</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a. Odbiorowi robót zanikających i ulegających zakryciu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b. Odbiorowi częściowemu technicznemu</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c. Odbiorowi końcowemu inwestycji</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d. Odbiorowi ostatecznemu (pogwarancyjnemu)</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2. </w:t>
      </w:r>
      <w:r w:rsidRPr="00906865">
        <w:rPr>
          <w:rFonts w:asciiTheme="minorHAnsi" w:hAnsiTheme="minorHAnsi"/>
          <w:sz w:val="22"/>
          <w:szCs w:val="22"/>
          <w:u w:val="single"/>
        </w:rPr>
        <w:t xml:space="preserve">Odbiór robót zanikających i ulegających zakryciu </w:t>
      </w:r>
      <w:r w:rsidRPr="00906865">
        <w:rPr>
          <w:rFonts w:asciiTheme="minorHAnsi" w:hAnsiTheme="minorHAnsi"/>
          <w:sz w:val="22"/>
          <w:szCs w:val="22"/>
        </w:rPr>
        <w:t>polega na finalnej ocenie ilości i jakości wykonywanych robot, które w dalszym proces</w:t>
      </w:r>
      <w:r w:rsidR="00346C50" w:rsidRPr="00906865">
        <w:rPr>
          <w:rFonts w:asciiTheme="minorHAnsi" w:hAnsiTheme="minorHAnsi"/>
          <w:sz w:val="22"/>
          <w:szCs w:val="22"/>
        </w:rPr>
        <w:t>ie realizacji ulegną zakryciu.</w:t>
      </w:r>
      <w:r w:rsidR="00346C50" w:rsidRPr="00906865">
        <w:rPr>
          <w:rFonts w:asciiTheme="minorHAnsi" w:hAnsiTheme="minorHAnsi"/>
          <w:sz w:val="22"/>
          <w:szCs w:val="22"/>
        </w:rPr>
        <w:br/>
      </w:r>
      <w:r w:rsidRPr="00906865">
        <w:rPr>
          <w:rFonts w:asciiTheme="minorHAnsi" w:hAnsiTheme="minorHAnsi"/>
          <w:sz w:val="22"/>
          <w:szCs w:val="22"/>
        </w:rPr>
        <w:t>Odbiór robót zanikających i ulegających zakryciu będzie dokonany w czasie umożliwiającym wykonanie ewentualnych korekt i poprawek bez hamowania ogólnego postępu robót. Odbioru robót dokonuje Zamawiający.</w:t>
      </w:r>
      <w:r w:rsidRPr="00906865">
        <w:rPr>
          <w:rFonts w:asciiTheme="minorHAnsi" w:hAnsiTheme="minorHAnsi"/>
          <w:sz w:val="22"/>
          <w:szCs w:val="22"/>
        </w:rPr>
        <w:br/>
        <w:t xml:space="preserve">Gotowość danej części robót do odbioru zgłasza Wykonawca wpisem do Dziennika Budowy i jednoznacznym powiadomieniem Inspektora Nadzoru. </w:t>
      </w:r>
      <w:r w:rsidRPr="00906865">
        <w:rPr>
          <w:rFonts w:asciiTheme="minorHAnsi" w:hAnsiTheme="minorHAnsi"/>
          <w:sz w:val="22"/>
          <w:szCs w:val="22"/>
        </w:rPr>
        <w:br/>
        <w:t xml:space="preserve">Odbiór przeprowadzony będzie niezwłocznie, w terminie wyznaczonym przez Inwestora, jednak nie dłuższym niż  w ciągu 7 dni roboczych od daty zgłoszenia wpisem do Dziennika Budowy i powiadomienia o tym fakcie Inspektora Nadzoru </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3.</w:t>
      </w:r>
      <w:r w:rsidRPr="00906865">
        <w:rPr>
          <w:rFonts w:asciiTheme="minorHAnsi" w:hAnsiTheme="minorHAnsi"/>
          <w:sz w:val="22"/>
          <w:szCs w:val="22"/>
          <w:u w:val="single"/>
        </w:rPr>
        <w:t>Odbiór końcowy</w:t>
      </w:r>
      <w:r w:rsidRPr="00906865">
        <w:rPr>
          <w:rFonts w:asciiTheme="minorHAnsi" w:hAnsiTheme="minorHAnsi"/>
          <w:sz w:val="22"/>
          <w:szCs w:val="22"/>
        </w:rPr>
        <w:t xml:space="preserve"> robót polega na finalnej ocenie rzeczywistego wykonania robót w stosunku do ich ilości, jakości i wartości. Całkowite zakończenie robót oraz gotowość do odbioru końcowego będzie stwierdzona przez Wykonawcę wpisem do Dziennika Budowy z bezzwłocznym powiadomieniem na piśmie o tym </w:t>
      </w:r>
      <w:r w:rsidRPr="00906865">
        <w:rPr>
          <w:rFonts w:asciiTheme="minorHAnsi" w:hAnsiTheme="minorHAnsi" w:cs="Symbol"/>
          <w:sz w:val="22"/>
          <w:szCs w:val="22"/>
        </w:rPr>
        <w:t>fakcie Inspektora Nadzoru i  Zamawiającego</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Odbiór końcowy robót nastąpi w terminie ustalonym w Umowie, licząc od dnia potwierdzenia przez Inspektora Nadzoru zakończenia robót.</w:t>
      </w:r>
    </w:p>
    <w:p w:rsidR="000B7B3F" w:rsidRPr="00906865" w:rsidRDefault="000B7B3F" w:rsidP="000B7B3F">
      <w:pPr>
        <w:tabs>
          <w:tab w:val="left" w:pos="441"/>
        </w:tabs>
        <w:spacing w:before="80" w:line="100" w:lineRule="atLeast"/>
        <w:rPr>
          <w:rFonts w:asciiTheme="minorHAnsi" w:hAnsiTheme="minorHAnsi"/>
          <w:sz w:val="22"/>
          <w:szCs w:val="22"/>
        </w:rPr>
      </w:pPr>
      <w:r w:rsidRPr="00906865">
        <w:rPr>
          <w:rFonts w:asciiTheme="minorHAnsi" w:hAnsiTheme="minorHAnsi"/>
          <w:sz w:val="22"/>
          <w:szCs w:val="22"/>
        </w:rPr>
        <w:t xml:space="preserve">Odbioru końcowego dokona komisja wyznaczona przez zamawiającego w obecności Inspektora Nadzoru i Wykonawcy. Komisja odbierająca roboty dokona ich oceny jakościowej na podstawie przedłożonych dokumentów, wyników badań i pomiarów, ocenie jakościowej oraz zgodności wykonania robót z Umową i dokumentacją projektową. W toku odbioru końcowego robót komisja zapozna się z realizacją ustaleń przyjętych w trakcie odbiorów robót zanikających i podlegających zakryciu, odbiorów częściowych technicznych, odbiorów technicznych obiektów, zwłaszcza w zakresie wykonania robót uzupełniających i robót poprawkowych. </w:t>
      </w:r>
      <w:r w:rsidRPr="00906865">
        <w:rPr>
          <w:rFonts w:asciiTheme="minorHAnsi" w:hAnsiTheme="minorHAnsi"/>
          <w:sz w:val="22"/>
          <w:szCs w:val="22"/>
        </w:rPr>
        <w:br/>
        <w:t>Do odbioru końcowego Wykonawca przedstawia dokumenty opisane w punkcie 6.6.</w:t>
      </w:r>
      <w:r w:rsidRPr="00906865">
        <w:rPr>
          <w:rFonts w:asciiTheme="minorHAnsi" w:hAnsiTheme="minorHAnsi"/>
          <w:sz w:val="22"/>
          <w:szCs w:val="22"/>
        </w:rPr>
        <w:br/>
      </w:r>
      <w:r w:rsidRPr="00906865">
        <w:rPr>
          <w:rFonts w:asciiTheme="minorHAnsi" w:hAnsiTheme="minorHAnsi"/>
          <w:sz w:val="22"/>
          <w:szCs w:val="22"/>
        </w:rPr>
        <w:br/>
        <w:t xml:space="preserve">4. </w:t>
      </w:r>
      <w:r w:rsidRPr="00906865">
        <w:rPr>
          <w:rFonts w:asciiTheme="minorHAnsi" w:hAnsiTheme="minorHAnsi"/>
          <w:sz w:val="22"/>
          <w:szCs w:val="22"/>
          <w:u w:val="single"/>
        </w:rPr>
        <w:t>Odbiór ostateczny</w:t>
      </w:r>
      <w:r w:rsidRPr="00906865">
        <w:rPr>
          <w:rFonts w:asciiTheme="minorHAnsi" w:hAnsiTheme="minorHAnsi"/>
          <w:sz w:val="22"/>
          <w:szCs w:val="22"/>
        </w:rPr>
        <w:t xml:space="preserve"> polega na ocenie wykonanych robót związanych z usunięciem wad stwierdzonych w okresie gwarancyjnym.</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Odbiór ostateczny będzie dokonany z uwzględnieniem odpowiednich zasad odbioru końcowego technicznego, w ostatnim miesiącu ważności gwarancji.</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5. Przekazanie obiektu do eksploatacji nie zwalnia Wykonawcy od usunięcia ewentualnych wad i </w:t>
      </w:r>
      <w:r w:rsidRPr="00906865">
        <w:rPr>
          <w:rFonts w:asciiTheme="minorHAnsi" w:hAnsiTheme="minorHAnsi"/>
          <w:sz w:val="22"/>
          <w:szCs w:val="22"/>
        </w:rPr>
        <w:lastRenderedPageBreak/>
        <w:t>usterek stwierdzonych przy odbiorze końcowym oraz istotnych usterek zgłoszonych przez Użytkownika w okresie trwania rękojmi, tj. w okresie gwarancyjnym</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6. Termin usunięcia wad i usterek w ramach rękojmi wyznacza Inwestor w porozumieniu z Wykonawcą</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b/>
          <w:sz w:val="22"/>
          <w:szCs w:val="22"/>
        </w:rPr>
      </w:pPr>
      <w:r w:rsidRPr="00906865">
        <w:rPr>
          <w:rFonts w:asciiTheme="minorHAnsi" w:hAnsiTheme="minorHAnsi"/>
          <w:sz w:val="22"/>
          <w:szCs w:val="22"/>
        </w:rPr>
        <w:t>7. W przypadku niedotrzymania przez Wykonawcę budowy (robót) zobowiązań wynikających z rękojmi, Zamawiający ma prawo do odszkodowania i do stosowania kar umownych</w:t>
      </w:r>
      <w:r w:rsidRPr="00906865">
        <w:rPr>
          <w:rFonts w:asciiTheme="minorHAnsi" w:hAnsiTheme="minorHAnsi"/>
          <w:sz w:val="22"/>
          <w:szCs w:val="22"/>
        </w:rPr>
        <w:br/>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b/>
          <w:sz w:val="22"/>
          <w:szCs w:val="22"/>
        </w:rPr>
        <w:t>9. Opis sposobu rozliczania robót tymczasowych i prac towarzyszących</w:t>
      </w:r>
      <w:r w:rsidRPr="00906865">
        <w:rPr>
          <w:rFonts w:asciiTheme="minorHAnsi" w:hAnsiTheme="minorHAnsi"/>
          <w:b/>
          <w:sz w:val="22"/>
          <w:szCs w:val="22"/>
        </w:rPr>
        <w:br/>
      </w:r>
      <w:r w:rsidRPr="00906865">
        <w:rPr>
          <w:rFonts w:asciiTheme="minorHAnsi" w:hAnsiTheme="minorHAnsi"/>
          <w:sz w:val="22"/>
          <w:szCs w:val="22"/>
        </w:rPr>
        <w:t xml:space="preserve">Prace towarzyszące i roboty tymczasowe niezbędne do wykonania robót podstawowych,  nie podlegają osobnemu rozliczaniu i stanowią integralne zobowiązanie  Wykonawcy wobec Zamawiającego w zakresie zawartej umowy na realizację inwestycji. </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Cena ryczałtowa winna uwzględniać wszystkie koszty związane z realizacją robót  w tym czynności, wymagania i badania składające się na jej wykonanie, określone dla tej roboty w specyfikacji technicznej, szczegółowej specyfikacji technicznej , w dokumentacji przetargowej, projektowej, a także w obowiązujących przepisach, bez względu na to , czy zostało to szczegółowo wymienione w specyfikacji i przedmiarze robót czy też nie. </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b/>
          <w:sz w:val="22"/>
          <w:szCs w:val="22"/>
        </w:rPr>
        <w:t>10. Dokumenty odniesienia</w:t>
      </w:r>
      <w:r w:rsidRPr="00906865">
        <w:rPr>
          <w:rFonts w:asciiTheme="minorHAnsi" w:hAnsiTheme="minorHAnsi"/>
          <w:sz w:val="22"/>
          <w:szCs w:val="22"/>
        </w:rPr>
        <w:br/>
        <w:t>Wykonawca jest zobowiązany znać wszelkie przepisy wydane przez władze centralne miejscowe oraz inne przepisy i wytyczne, które są w jakikolwiek związane z robotami i będzie w pełni odpowiedzialny za przestrzeganie tych praw, przepisów i wytycznych podczas prowadzenia robót.</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Gdziekolwiek w dokumentach kontraktowych powołane są konkretne normy i przepisy, które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spełniać mają materiały, sprzęt i inne towary oraz wykonane i zbadane roboty, będą obowiązywać postanowienia najnowszego wydania lub poprawionego wydania powołanych norm i przepisów o ile w warunkach kontraktu nie postanowiono inaczej. </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rsidR="000B7B3F" w:rsidRPr="00906865" w:rsidRDefault="000B7B3F" w:rsidP="000B7B3F">
      <w:pPr>
        <w:spacing w:line="100" w:lineRule="atLeast"/>
        <w:rPr>
          <w:rFonts w:asciiTheme="minorHAnsi" w:hAnsiTheme="minorHAnsi"/>
          <w:sz w:val="22"/>
          <w:szCs w:val="22"/>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1. Umowa zawarta pomiędzy Zamawiającym a Wykonawcą</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2.Dokumentacja projektowa i specyfikacje techniczne wykonania i odbioru robót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4.Plan bezpieczeństwa i ochrony zdrowia </w:t>
      </w:r>
    </w:p>
    <w:p w:rsidR="000B7B3F" w:rsidRPr="00906865" w:rsidRDefault="000B7B3F" w:rsidP="000B7B3F">
      <w:pPr>
        <w:spacing w:line="100" w:lineRule="atLeast"/>
        <w:rPr>
          <w:rFonts w:asciiTheme="minorHAnsi" w:hAnsiTheme="minorHAnsi"/>
          <w:color w:val="FF0000"/>
          <w:sz w:val="22"/>
          <w:szCs w:val="22"/>
        </w:rPr>
      </w:pPr>
      <w:r w:rsidRPr="00906865">
        <w:rPr>
          <w:rFonts w:asciiTheme="minorHAnsi" w:hAnsiTheme="minorHAnsi"/>
          <w:color w:val="FF0000"/>
          <w:sz w:val="22"/>
          <w:szCs w:val="22"/>
        </w:rPr>
        <w:t>5.</w:t>
      </w:r>
      <w:r w:rsidR="00346C50" w:rsidRPr="00906865">
        <w:rPr>
          <w:rFonts w:asciiTheme="minorHAnsi" w:hAnsiTheme="minorHAnsi"/>
          <w:color w:val="FF0000"/>
          <w:sz w:val="22"/>
          <w:szCs w:val="22"/>
        </w:rPr>
        <w:t xml:space="preserve"> </w:t>
      </w:r>
      <w:r w:rsidR="00346C50" w:rsidRPr="00906865">
        <w:rPr>
          <w:rFonts w:asciiTheme="minorHAnsi" w:hAnsiTheme="minorHAnsi"/>
          <w:color w:val="0070C0"/>
          <w:sz w:val="22"/>
          <w:szCs w:val="22"/>
        </w:rPr>
        <w:t>wewnętrzny dziennik budowy</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6.Złożone oświadczenia Kierownika budowy i Inspektorów nadzoru</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7.Powiadomienie właściwego organu nadzoru budowlanego o planowanym rozpoczęciu robót</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8.Protokół przekazania placu budowy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9.Normy ( wg specyfikacji szczegółowych)</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10.Dz.U.03.207.2016 -</w:t>
      </w:r>
      <w:proofErr w:type="spellStart"/>
      <w:r w:rsidRPr="00906865">
        <w:rPr>
          <w:rFonts w:asciiTheme="minorHAnsi" w:hAnsiTheme="minorHAnsi"/>
          <w:sz w:val="22"/>
          <w:szCs w:val="22"/>
        </w:rPr>
        <w:t>j.t</w:t>
      </w:r>
      <w:proofErr w:type="spellEnd"/>
      <w:r w:rsidRPr="00906865">
        <w:rPr>
          <w:rFonts w:asciiTheme="minorHAnsi" w:hAnsiTheme="minorHAnsi"/>
          <w:sz w:val="22"/>
          <w:szCs w:val="22"/>
        </w:rPr>
        <w:t>. Prawo budowlane, z późniejszymi zmianami</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11. Rozporządzenie Ministra Zdrowia w sprawie szczegółowych wymagań , jakim powinny odpowiadać pomieszczenia i urządzenia podmiotu wykonującego działalność leczniczą ( </w:t>
      </w:r>
      <w:proofErr w:type="spellStart"/>
      <w:r w:rsidRPr="00906865">
        <w:rPr>
          <w:rFonts w:asciiTheme="minorHAnsi" w:hAnsiTheme="minorHAnsi"/>
          <w:sz w:val="22"/>
          <w:szCs w:val="22"/>
        </w:rPr>
        <w:t>Dz.U.Nr</w:t>
      </w:r>
      <w:proofErr w:type="spellEnd"/>
      <w:r w:rsidRPr="00906865">
        <w:rPr>
          <w:rFonts w:asciiTheme="minorHAnsi" w:hAnsiTheme="minorHAnsi"/>
          <w:sz w:val="22"/>
          <w:szCs w:val="22"/>
        </w:rPr>
        <w:t xml:space="preserve"> 2012 </w:t>
      </w:r>
      <w:proofErr w:type="spellStart"/>
      <w:r w:rsidRPr="00906865">
        <w:rPr>
          <w:rFonts w:asciiTheme="minorHAnsi" w:hAnsiTheme="minorHAnsi"/>
          <w:sz w:val="22"/>
          <w:szCs w:val="22"/>
        </w:rPr>
        <w:t>poz</w:t>
      </w:r>
      <w:proofErr w:type="spellEnd"/>
      <w:r w:rsidRPr="00906865">
        <w:rPr>
          <w:rFonts w:asciiTheme="minorHAnsi" w:hAnsiTheme="minorHAnsi"/>
          <w:sz w:val="22"/>
          <w:szCs w:val="22"/>
        </w:rPr>
        <w:t xml:space="preserve"> 739 )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12.Dz.U.01.138.1554 Rodzaje obiektów budowlanych, przy których realizacji jest wymagane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ustanowienie inspektora nadzoru inwestorskiego.</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13.Dz.U.03.120.1126 Informacja dotycząca bezpieczeństwa i ochrony zdrowia oraz plan bezpieczeństwa  i ochrony zdrowia.</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lastRenderedPageBreak/>
        <w:t>14.Dz.U.02.108.953</w:t>
      </w:r>
      <w:r w:rsidR="00906865">
        <w:rPr>
          <w:rFonts w:asciiTheme="minorHAnsi" w:hAnsiTheme="minorHAnsi"/>
          <w:sz w:val="22"/>
          <w:szCs w:val="22"/>
        </w:rPr>
        <w:t xml:space="preserve"> Wewnętrzny </w:t>
      </w:r>
      <w:r w:rsidR="00906865" w:rsidRPr="00906865">
        <w:rPr>
          <w:rFonts w:asciiTheme="minorHAnsi" w:hAnsiTheme="minorHAnsi"/>
          <w:sz w:val="22"/>
          <w:szCs w:val="22"/>
        </w:rPr>
        <w:t xml:space="preserve"> d</w:t>
      </w:r>
      <w:r w:rsidRPr="00906865">
        <w:rPr>
          <w:rFonts w:asciiTheme="minorHAnsi" w:hAnsiTheme="minorHAnsi"/>
          <w:sz w:val="22"/>
          <w:szCs w:val="22"/>
        </w:rPr>
        <w:t xml:space="preserve">ziennik budowy, montażu i rozbiórki, tablica informacyjna oraz ogłoszenie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zawierające dane dotyczące bezpieczeństwa pracy i ochrony zdrowia.</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15.Dz.U.01.118.1263 Bezpieczeństwo i higiena pracy podczas eksploatacji maszyn i innych urządzeń technicznych do robot ziemnych, budowlanych i drogowych.</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16.Dz.U.03.121.1138 Ochrona przeciwpożarowa budynków, innych obiektów budowlanych i terenów.</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17.Dz.U.03.121.1137 Uzgadnianie projektu budowlanego pod względem ochrony przeciwpożarowej.</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18.Dz.U.04.202.207 Szczegółowy zakres i forma dokumentacji projektowej, specyfikacji technicznych wykonania i odbioru robót budowlanych oraz program funkcjonalno-użytkowy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19.Dz.U.95.8.38  Samodzielne funkcje techniczne w budownictwie.</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20.  Dz.U.02.75.690 Warunki techniczne, jakim powinny odpowiadać budynki i ich usytuowanie.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21.</w:t>
      </w:r>
      <w:r w:rsidRPr="00906865">
        <w:rPr>
          <w:rFonts w:asciiTheme="minorHAnsi" w:hAnsiTheme="minorHAnsi"/>
          <w:color w:val="000000"/>
          <w:sz w:val="22"/>
          <w:szCs w:val="22"/>
        </w:rPr>
        <w:t>Rozporządzenie Rady Ministrów z 30.12.1997 (</w:t>
      </w:r>
      <w:proofErr w:type="spellStart"/>
      <w:r w:rsidRPr="00906865">
        <w:rPr>
          <w:rFonts w:asciiTheme="minorHAnsi" w:hAnsiTheme="minorHAnsi"/>
          <w:color w:val="000000"/>
          <w:sz w:val="22"/>
          <w:szCs w:val="22"/>
        </w:rPr>
        <w:t>Dz.U</w:t>
      </w:r>
      <w:proofErr w:type="spellEnd"/>
      <w:r w:rsidRPr="00906865">
        <w:rPr>
          <w:rFonts w:asciiTheme="minorHAnsi" w:hAnsiTheme="minorHAnsi"/>
          <w:color w:val="000000"/>
          <w:sz w:val="22"/>
          <w:szCs w:val="22"/>
        </w:rPr>
        <w:t>. z 31.12.1997) w sprawie opłat za składowanie odpadów, z listą odpadów , sposobu ich klasyfikowania rozporządzenie Ministra Środowiska z 27.09.2001 (</w:t>
      </w:r>
      <w:proofErr w:type="spellStart"/>
      <w:r w:rsidRPr="00906865">
        <w:rPr>
          <w:rFonts w:asciiTheme="minorHAnsi" w:hAnsiTheme="minorHAnsi"/>
          <w:color w:val="000000"/>
          <w:sz w:val="22"/>
          <w:szCs w:val="22"/>
        </w:rPr>
        <w:t>Dz.U</w:t>
      </w:r>
      <w:proofErr w:type="spellEnd"/>
      <w:r w:rsidRPr="00906865">
        <w:rPr>
          <w:rFonts w:asciiTheme="minorHAnsi" w:hAnsiTheme="minorHAnsi"/>
          <w:color w:val="000000"/>
          <w:sz w:val="22"/>
          <w:szCs w:val="22"/>
        </w:rPr>
        <w:t>. z 2001r., nr 112, póz. 1206)</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22Dz.U.00.63.735 Warunki techniczne, jakim powinny odpowiadać drogowe obiekty inżynierskie i ich usytuowanie.</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23..Dz.U.03.121.1139 Przeciwpożarowe zaopatrzenie w wodę oraz drogi pożarowe. Dz.U.04.92.881 Wyroby budowlane.</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24.Dz.U.04.237.2375 Europejskie aprobaty techniczne oraz polskie jednostki organizacyjne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upoważnione do ich wydawania.</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25.Dz.U.04.130.1386 Kontrola wyrobów budowlanych wprowadzonych do obrotu.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26.Dz.U.04.130.1387 Próbki wyrobów budowlanych wprowadzonych do obrotu. </w:t>
      </w:r>
    </w:p>
    <w:p w:rsidR="000B7B3F" w:rsidRPr="00906865" w:rsidRDefault="000B7B3F" w:rsidP="000B7B3F">
      <w:pPr>
        <w:spacing w:line="100" w:lineRule="atLeast"/>
        <w:rPr>
          <w:rFonts w:asciiTheme="minorHAnsi" w:hAnsiTheme="minorHAnsi"/>
          <w:color w:val="000000"/>
          <w:sz w:val="22"/>
          <w:szCs w:val="22"/>
        </w:rPr>
      </w:pPr>
      <w:r w:rsidRPr="00906865">
        <w:rPr>
          <w:rFonts w:asciiTheme="minorHAnsi" w:hAnsiTheme="minorHAnsi"/>
          <w:sz w:val="22"/>
          <w:szCs w:val="22"/>
        </w:rPr>
        <w:t>27.Dz.U.04.195.2011 Systemy oceny zgodności, wymagania, jakie powinny spełniać notyfikowane jednostki uczestniczące w ocenie zgodności, oraz sposób oznaczania wyrobów budowlanych oznakowaniem CE.</w:t>
      </w:r>
    </w:p>
    <w:p w:rsidR="000B7B3F" w:rsidRPr="00906865" w:rsidRDefault="000B7B3F" w:rsidP="000B7B3F">
      <w:pPr>
        <w:spacing w:line="100" w:lineRule="atLeast"/>
        <w:rPr>
          <w:rFonts w:asciiTheme="minorHAnsi" w:hAnsiTheme="minorHAnsi"/>
          <w:color w:val="000000"/>
          <w:sz w:val="22"/>
          <w:szCs w:val="22"/>
        </w:rPr>
      </w:pPr>
      <w:r w:rsidRPr="00906865">
        <w:rPr>
          <w:rFonts w:asciiTheme="minorHAnsi" w:hAnsiTheme="minorHAnsi"/>
          <w:color w:val="000000"/>
          <w:sz w:val="22"/>
          <w:szCs w:val="22"/>
        </w:rPr>
        <w:t>28. Dz.U.02.120.1021  w sprawie rodzajów urządzeń technicznych podlegających dozorowi technicznemu</w:t>
      </w:r>
    </w:p>
    <w:p w:rsidR="000B7B3F" w:rsidRPr="00906865" w:rsidRDefault="000B7B3F" w:rsidP="000B7B3F">
      <w:pPr>
        <w:spacing w:line="100" w:lineRule="atLeast"/>
        <w:rPr>
          <w:rFonts w:asciiTheme="minorHAnsi" w:hAnsiTheme="minorHAnsi"/>
          <w:color w:val="000000"/>
          <w:sz w:val="22"/>
          <w:szCs w:val="22"/>
        </w:rPr>
      </w:pPr>
      <w:r w:rsidRPr="00906865">
        <w:rPr>
          <w:rFonts w:asciiTheme="minorHAnsi" w:hAnsiTheme="minorHAnsi"/>
          <w:color w:val="000000"/>
          <w:sz w:val="22"/>
          <w:szCs w:val="22"/>
        </w:rPr>
        <w:t>29.Ustawa z dnia 17maja1989 roku-Prawo geodezyjne i kartograficzne (</w:t>
      </w:r>
      <w:proofErr w:type="spellStart"/>
      <w:r w:rsidRPr="00906865">
        <w:rPr>
          <w:rFonts w:asciiTheme="minorHAnsi" w:hAnsiTheme="minorHAnsi"/>
          <w:color w:val="000000"/>
          <w:sz w:val="22"/>
          <w:szCs w:val="22"/>
        </w:rPr>
        <w:t>Dz.U</w:t>
      </w:r>
      <w:proofErr w:type="spellEnd"/>
      <w:r w:rsidRPr="00906865">
        <w:rPr>
          <w:rFonts w:asciiTheme="minorHAnsi" w:hAnsiTheme="minorHAnsi"/>
          <w:color w:val="000000"/>
          <w:sz w:val="22"/>
          <w:szCs w:val="22"/>
        </w:rPr>
        <w:t>. Nr 30, póz. 163 z późniejszymi zmianami).</w:t>
      </w:r>
    </w:p>
    <w:p w:rsidR="000B7B3F" w:rsidRPr="00906865" w:rsidRDefault="000B7B3F" w:rsidP="000B7B3F">
      <w:pPr>
        <w:spacing w:line="100" w:lineRule="atLeast"/>
        <w:rPr>
          <w:rFonts w:asciiTheme="minorHAnsi" w:hAnsiTheme="minorHAnsi"/>
          <w:color w:val="000000"/>
          <w:sz w:val="22"/>
          <w:szCs w:val="22"/>
        </w:rPr>
      </w:pPr>
      <w:r w:rsidRPr="00906865">
        <w:rPr>
          <w:rFonts w:asciiTheme="minorHAnsi" w:hAnsiTheme="minorHAnsi"/>
          <w:color w:val="000000"/>
          <w:sz w:val="22"/>
          <w:szCs w:val="22"/>
        </w:rPr>
        <w:t>30.Rozporządzenie Ministra Infrastruktury z dnia 27 sierpnia 2002 r. w sprawie szczegółowego zakresu i formy planu bezpieczeństwa i ochrony zdrowia oraz szczegółowego zakresu rodzajów robót budowlanych, stwarzających zagrożenia bezpieczeństwa i zdrowia ludzi (</w:t>
      </w:r>
      <w:proofErr w:type="spellStart"/>
      <w:r w:rsidRPr="00906865">
        <w:rPr>
          <w:rFonts w:asciiTheme="minorHAnsi" w:hAnsiTheme="minorHAnsi"/>
          <w:color w:val="000000"/>
          <w:sz w:val="22"/>
          <w:szCs w:val="22"/>
        </w:rPr>
        <w:t>Dz.Ur</w:t>
      </w:r>
      <w:proofErr w:type="spellEnd"/>
      <w:r w:rsidRPr="00906865">
        <w:rPr>
          <w:rFonts w:asciiTheme="minorHAnsi" w:hAnsiTheme="minorHAnsi"/>
          <w:color w:val="000000"/>
          <w:sz w:val="22"/>
          <w:szCs w:val="22"/>
        </w:rPr>
        <w:t xml:space="preserve"> I51poz.l256)</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color w:val="000000"/>
          <w:sz w:val="22"/>
          <w:szCs w:val="22"/>
        </w:rPr>
        <w:t>31.Rozporządzenie Ministra Pracy i Polityki Socjalnej z dnia 28 maja 1996 r. w sprawie szczególnych zasad szkolenia w dziedzinie bezpieczeństwa i higieny pracy (</w:t>
      </w:r>
      <w:proofErr w:type="spellStart"/>
      <w:r w:rsidRPr="00906865">
        <w:rPr>
          <w:rFonts w:asciiTheme="minorHAnsi" w:hAnsiTheme="minorHAnsi"/>
          <w:color w:val="000000"/>
          <w:sz w:val="22"/>
          <w:szCs w:val="22"/>
        </w:rPr>
        <w:t>Dz-U.Nr</w:t>
      </w:r>
      <w:proofErr w:type="spellEnd"/>
      <w:r w:rsidRPr="00906865">
        <w:rPr>
          <w:rFonts w:asciiTheme="minorHAnsi" w:hAnsiTheme="minorHAnsi"/>
          <w:color w:val="000000"/>
          <w:sz w:val="22"/>
          <w:szCs w:val="22"/>
        </w:rPr>
        <w:t xml:space="preserve"> 62 póz. 285)</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32.M.P.04.17.297 Wykaz norm zharmonizowanych. M.P.04.31.551 Wykaz norm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 xml:space="preserve">zharmonizowanych. M.P.04.43.758 Wykaz norm zharmonizowanych. M.P.05.2.19 Wykaz norm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t>zharmonizowanych.</w:t>
      </w:r>
    </w:p>
    <w:p w:rsidR="000B7B3F" w:rsidRPr="00906865" w:rsidRDefault="000B7B3F" w:rsidP="000B7B3F">
      <w:pPr>
        <w:spacing w:line="100" w:lineRule="atLeast"/>
        <w:rPr>
          <w:rFonts w:asciiTheme="minorHAnsi" w:hAnsiTheme="minorHAnsi"/>
          <w:color w:val="000000"/>
          <w:sz w:val="22"/>
          <w:szCs w:val="22"/>
        </w:rPr>
      </w:pPr>
      <w:r w:rsidRPr="00906865">
        <w:rPr>
          <w:rFonts w:asciiTheme="minorHAnsi" w:hAnsiTheme="minorHAnsi"/>
          <w:sz w:val="22"/>
          <w:szCs w:val="22"/>
        </w:rPr>
        <w:t xml:space="preserve">33.Instrukcja nr 282 „Wytyczne wykonywania robót budowlano-montażowych w okresie obniżonych </w:t>
      </w:r>
      <w:proofErr w:type="spellStart"/>
      <w:r w:rsidRPr="00906865">
        <w:rPr>
          <w:rFonts w:asciiTheme="minorHAnsi" w:hAnsiTheme="minorHAnsi"/>
          <w:sz w:val="22"/>
          <w:szCs w:val="22"/>
        </w:rPr>
        <w:t>temperatur"-wydawnictwo</w:t>
      </w:r>
      <w:proofErr w:type="spellEnd"/>
      <w:r w:rsidRPr="00906865">
        <w:rPr>
          <w:rFonts w:asciiTheme="minorHAnsi" w:hAnsiTheme="minorHAnsi"/>
          <w:sz w:val="22"/>
          <w:szCs w:val="22"/>
        </w:rPr>
        <w:t xml:space="preserve"> Instytut Techniki Budowlanej Warszawa PN-EN ISO 9001:2001 Systemy zarządzania jakością -Wymagania</w:t>
      </w:r>
    </w:p>
    <w:p w:rsidR="000B7B3F" w:rsidRPr="00906865" w:rsidRDefault="000B7B3F" w:rsidP="000B7B3F">
      <w:pPr>
        <w:spacing w:line="100" w:lineRule="atLeast"/>
        <w:rPr>
          <w:rFonts w:asciiTheme="minorHAnsi" w:hAnsiTheme="minorHAnsi"/>
          <w:color w:val="000000"/>
          <w:sz w:val="22"/>
          <w:szCs w:val="22"/>
        </w:rPr>
      </w:pPr>
      <w:r w:rsidRPr="00906865">
        <w:rPr>
          <w:rFonts w:asciiTheme="minorHAnsi" w:hAnsiTheme="minorHAnsi"/>
          <w:color w:val="000000"/>
          <w:sz w:val="22"/>
          <w:szCs w:val="22"/>
        </w:rPr>
        <w:t>34. Warunki techniczne wykonania i odbioru robót budowlano-montażowych tom I, III.  Budownictwo Ogólne; Konstrukcje stalowe, (wydawnictwo Ministerstwa Gospodarki Przestrzennej i Budownictwa 1989r.; Instytutu Techniki Budownictwa 2003r.)</w:t>
      </w:r>
    </w:p>
    <w:p w:rsidR="000B7B3F" w:rsidRPr="00906865" w:rsidRDefault="000B7B3F" w:rsidP="000B7B3F">
      <w:pPr>
        <w:spacing w:line="100" w:lineRule="atLeast"/>
        <w:rPr>
          <w:rFonts w:asciiTheme="minorHAnsi" w:hAnsiTheme="minorHAnsi"/>
          <w:color w:val="000000"/>
          <w:sz w:val="22"/>
          <w:szCs w:val="22"/>
        </w:rPr>
      </w:pPr>
      <w:r w:rsidRPr="00906865">
        <w:rPr>
          <w:rFonts w:asciiTheme="minorHAnsi" w:hAnsiTheme="minorHAnsi"/>
          <w:color w:val="000000"/>
          <w:sz w:val="22"/>
          <w:szCs w:val="22"/>
        </w:rPr>
        <w:t>35. Warunki techniczne wykonania i  odbioru robót budowlano-montażowych tom II. Instalacje sanitarne i  przemysłowe. (wydawnictwo Ministerstwa Gospodarki Przestrzennej i Budownictwa 1989r.; Instytutu Techniki Budownictwa 2003r.)</w:t>
      </w:r>
    </w:p>
    <w:p w:rsidR="000B7B3F" w:rsidRPr="00906865" w:rsidRDefault="000B7B3F" w:rsidP="000B7B3F">
      <w:pPr>
        <w:spacing w:line="100" w:lineRule="atLeast"/>
        <w:rPr>
          <w:rFonts w:asciiTheme="minorHAnsi" w:hAnsiTheme="minorHAnsi"/>
          <w:color w:val="000000"/>
          <w:sz w:val="22"/>
          <w:szCs w:val="22"/>
        </w:rPr>
      </w:pPr>
      <w:r w:rsidRPr="00906865">
        <w:rPr>
          <w:rFonts w:asciiTheme="minorHAnsi" w:hAnsiTheme="minorHAnsi"/>
          <w:color w:val="000000"/>
          <w:sz w:val="22"/>
          <w:szCs w:val="22"/>
        </w:rPr>
        <w:t xml:space="preserve">oraz warunki techniczne wykonania i odbioru robót budowlanych  wydanie  COBR </w:t>
      </w:r>
      <w:proofErr w:type="spellStart"/>
      <w:r w:rsidRPr="00906865">
        <w:rPr>
          <w:rFonts w:asciiTheme="minorHAnsi" w:hAnsiTheme="minorHAnsi"/>
          <w:color w:val="000000"/>
          <w:sz w:val="22"/>
          <w:szCs w:val="22"/>
        </w:rPr>
        <w:t>Instal</w:t>
      </w:r>
      <w:proofErr w:type="spellEnd"/>
      <w:r w:rsidRPr="00906865">
        <w:rPr>
          <w:rFonts w:asciiTheme="minorHAnsi" w:hAnsiTheme="minorHAnsi"/>
          <w:color w:val="000000"/>
          <w:sz w:val="22"/>
          <w:szCs w:val="22"/>
        </w:rPr>
        <w:t xml:space="preserve">. </w:t>
      </w: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color w:val="000000"/>
          <w:sz w:val="22"/>
          <w:szCs w:val="22"/>
        </w:rPr>
        <w:t>36. Warunki techniczne wykonania i odbioru robót budowlano-montażowych tom V. Instalacje elektryczne (wydawnictwo Ministerstwa Gospodarki Przestrzennej i Budownictwa 1989r.; Instytutu Techniki Budownictwa 2003r.)</w:t>
      </w:r>
    </w:p>
    <w:p w:rsidR="000B7B3F" w:rsidRPr="00906865" w:rsidRDefault="000B7B3F" w:rsidP="000B7B3F">
      <w:pPr>
        <w:spacing w:line="100" w:lineRule="atLeast"/>
        <w:rPr>
          <w:rFonts w:asciiTheme="minorHAnsi" w:hAnsiTheme="minorHAnsi"/>
          <w:b/>
          <w:sz w:val="22"/>
          <w:szCs w:val="22"/>
          <w:u w:val="single"/>
        </w:rPr>
      </w:pPr>
      <w:r w:rsidRPr="00906865">
        <w:rPr>
          <w:rFonts w:asciiTheme="minorHAnsi" w:hAnsiTheme="minorHAnsi"/>
          <w:sz w:val="22"/>
          <w:szCs w:val="22"/>
        </w:rPr>
        <w:t>37.Normy podane w szczegółowych specyfikacjach technicznych</w:t>
      </w:r>
    </w:p>
    <w:p w:rsidR="000B7B3F" w:rsidRPr="00906865" w:rsidRDefault="000B7B3F" w:rsidP="000B7B3F">
      <w:pPr>
        <w:spacing w:line="100" w:lineRule="atLeast"/>
        <w:rPr>
          <w:rFonts w:asciiTheme="minorHAnsi" w:hAnsiTheme="minorHAnsi"/>
          <w:b/>
          <w:sz w:val="22"/>
          <w:szCs w:val="22"/>
          <w:u w:val="single"/>
        </w:rPr>
      </w:pPr>
    </w:p>
    <w:p w:rsidR="000B7B3F" w:rsidRPr="00906865" w:rsidRDefault="000B7B3F" w:rsidP="000B7B3F">
      <w:pPr>
        <w:spacing w:line="100" w:lineRule="atLeast"/>
        <w:rPr>
          <w:rFonts w:asciiTheme="minorHAnsi" w:hAnsiTheme="minorHAnsi"/>
          <w:sz w:val="22"/>
          <w:szCs w:val="22"/>
        </w:rPr>
      </w:pPr>
      <w:r w:rsidRPr="00906865">
        <w:rPr>
          <w:rFonts w:asciiTheme="minorHAnsi" w:hAnsiTheme="minorHAnsi"/>
          <w:sz w:val="22"/>
          <w:szCs w:val="22"/>
        </w:rPr>
        <w:lastRenderedPageBreak/>
        <w:t xml:space="preserve">Zgodnie z ustawą o normalizacji z dnia 12.09.2002 </w:t>
      </w:r>
      <w:proofErr w:type="spellStart"/>
      <w:r w:rsidRPr="00906865">
        <w:rPr>
          <w:rFonts w:asciiTheme="minorHAnsi" w:hAnsiTheme="minorHAnsi"/>
          <w:sz w:val="22"/>
          <w:szCs w:val="22"/>
        </w:rPr>
        <w:t>r</w:t>
      </w:r>
      <w:proofErr w:type="spellEnd"/>
      <w:r w:rsidRPr="00906865">
        <w:rPr>
          <w:rFonts w:asciiTheme="minorHAnsi" w:hAnsiTheme="minorHAnsi"/>
          <w:sz w:val="22"/>
          <w:szCs w:val="22"/>
        </w:rPr>
        <w:t xml:space="preserve">, (Dz. U. Nr 169, poz. 1386, 2002 r.) stosowanie Polskich Norm jest dobrowolne poza normami wymienionymi w Rozporządzenie Ministra Spraw Wewnętrznych i Administracji z dnia 15 lutego 2002 r. w sprawie wprowadzenia obowiązku stosowania Polskich Norm dotyczących ochrony przeciwpożarowej (Dz.U.2002, nr 18, poz. 182). </w:t>
      </w:r>
    </w:p>
    <w:p w:rsidR="000B7B3F" w:rsidRPr="00906865" w:rsidRDefault="000B7B3F" w:rsidP="000B7B3F">
      <w:pPr>
        <w:spacing w:before="80" w:line="100" w:lineRule="atLeast"/>
        <w:rPr>
          <w:rFonts w:asciiTheme="minorHAnsi" w:hAnsiTheme="minorHAnsi"/>
          <w:sz w:val="22"/>
          <w:szCs w:val="22"/>
        </w:rPr>
      </w:pPr>
      <w:r w:rsidRPr="00906865">
        <w:rPr>
          <w:rFonts w:asciiTheme="minorHAnsi" w:hAnsiTheme="minorHAnsi"/>
          <w:sz w:val="22"/>
          <w:szCs w:val="22"/>
        </w:rPr>
        <w:t>W takich warunkach normy podane w spisach punktów nr 10 każdej szczegółowej specyfikacji technicznej ST należy traktować jako materiał informacyjny i wskazówki dla Wykonawcy. Ustala się jednak, że normy oraz akty prawne wg spisu podanego w niniejszym punkcie będą dla Wykonawcy obowiązkowe w stosowaniu równorzędnie z Dokumentacją Projektową, Specyfikacjami Technicznymi, poleceniami Inspektora Nadzoru Inwestorskiego wymogami montażu, transportu, magazynowania, itp. podanymi przez Producentów oraz Dokumentacjami Techniczno-Ruchowymi urządzeń</w:t>
      </w:r>
    </w:p>
    <w:p w:rsidR="000B7B3F" w:rsidRPr="00906865" w:rsidRDefault="000B7B3F" w:rsidP="000B7B3F">
      <w:pPr>
        <w:spacing w:before="80" w:line="100" w:lineRule="atLeast"/>
        <w:rPr>
          <w:rFonts w:asciiTheme="minorHAnsi" w:hAnsiTheme="minorHAnsi"/>
          <w:b/>
          <w:sz w:val="22"/>
          <w:szCs w:val="22"/>
        </w:rPr>
      </w:pPr>
      <w:r w:rsidRPr="00906865">
        <w:rPr>
          <w:rFonts w:asciiTheme="minorHAnsi" w:hAnsiTheme="minorHAnsi"/>
          <w:sz w:val="22"/>
          <w:szCs w:val="22"/>
        </w:rPr>
        <w:tab/>
      </w:r>
      <w:r w:rsidRPr="00906865">
        <w:rPr>
          <w:rFonts w:asciiTheme="minorHAnsi" w:hAnsiTheme="minorHAnsi"/>
          <w:b/>
          <w:sz w:val="22"/>
          <w:szCs w:val="22"/>
        </w:rPr>
        <w:tab/>
      </w:r>
      <w:r w:rsidRPr="00906865">
        <w:rPr>
          <w:rFonts w:asciiTheme="minorHAnsi" w:hAnsiTheme="minorHAnsi"/>
          <w:b/>
          <w:sz w:val="22"/>
          <w:szCs w:val="22"/>
        </w:rPr>
        <w:tab/>
      </w:r>
      <w:r w:rsidRPr="00906865">
        <w:rPr>
          <w:rFonts w:asciiTheme="minorHAnsi" w:hAnsiTheme="minorHAnsi"/>
          <w:b/>
          <w:sz w:val="22"/>
          <w:szCs w:val="22"/>
        </w:rPr>
        <w:tab/>
      </w:r>
      <w:r w:rsidRPr="00906865">
        <w:rPr>
          <w:rFonts w:asciiTheme="minorHAnsi" w:hAnsiTheme="minorHAnsi"/>
          <w:b/>
          <w:sz w:val="22"/>
          <w:szCs w:val="22"/>
        </w:rPr>
        <w:tab/>
      </w:r>
      <w:r w:rsidRPr="00906865">
        <w:rPr>
          <w:rFonts w:asciiTheme="minorHAnsi" w:hAnsiTheme="minorHAnsi"/>
          <w:b/>
          <w:sz w:val="22"/>
          <w:szCs w:val="22"/>
        </w:rPr>
        <w:tab/>
      </w:r>
      <w:r w:rsidRPr="00906865">
        <w:rPr>
          <w:rFonts w:asciiTheme="minorHAnsi" w:hAnsiTheme="minorHAnsi"/>
          <w:b/>
          <w:sz w:val="22"/>
          <w:szCs w:val="22"/>
        </w:rPr>
        <w:tab/>
      </w:r>
    </w:p>
    <w:p w:rsidR="000B7B3F" w:rsidRPr="00906865" w:rsidRDefault="000B7B3F" w:rsidP="000B7B3F">
      <w:pPr>
        <w:spacing w:before="80" w:line="100" w:lineRule="atLeast"/>
        <w:rPr>
          <w:rFonts w:asciiTheme="minorHAnsi" w:hAnsiTheme="minorHAnsi"/>
          <w:b/>
          <w:sz w:val="22"/>
          <w:szCs w:val="22"/>
        </w:rPr>
      </w:pPr>
      <w:r w:rsidRPr="00906865">
        <w:rPr>
          <w:rFonts w:asciiTheme="minorHAnsi" w:hAnsiTheme="minorHAnsi"/>
          <w:b/>
          <w:sz w:val="22"/>
          <w:szCs w:val="22"/>
        </w:rPr>
        <w:tab/>
      </w:r>
      <w:r w:rsidRPr="00906865">
        <w:rPr>
          <w:rFonts w:asciiTheme="minorHAnsi" w:hAnsiTheme="minorHAnsi"/>
          <w:b/>
          <w:sz w:val="22"/>
          <w:szCs w:val="22"/>
        </w:rPr>
        <w:tab/>
      </w:r>
      <w:r w:rsidRPr="00906865">
        <w:rPr>
          <w:rFonts w:asciiTheme="minorHAnsi" w:hAnsiTheme="minorHAnsi"/>
          <w:b/>
          <w:sz w:val="22"/>
          <w:szCs w:val="22"/>
        </w:rPr>
        <w:tab/>
      </w:r>
      <w:r w:rsidRPr="00906865">
        <w:rPr>
          <w:rFonts w:asciiTheme="minorHAnsi" w:hAnsiTheme="minorHAnsi"/>
          <w:b/>
          <w:sz w:val="22"/>
          <w:szCs w:val="22"/>
        </w:rPr>
        <w:tab/>
      </w:r>
      <w:r w:rsidRPr="00906865">
        <w:rPr>
          <w:rFonts w:asciiTheme="minorHAnsi" w:hAnsiTheme="minorHAnsi"/>
          <w:b/>
          <w:sz w:val="22"/>
          <w:szCs w:val="22"/>
        </w:rPr>
        <w:tab/>
      </w:r>
      <w:r w:rsidRPr="00906865">
        <w:rPr>
          <w:rFonts w:asciiTheme="minorHAnsi" w:hAnsiTheme="minorHAnsi"/>
          <w:b/>
          <w:sz w:val="22"/>
          <w:szCs w:val="22"/>
        </w:rPr>
        <w:tab/>
      </w:r>
    </w:p>
    <w:p w:rsidR="000B7B3F" w:rsidRPr="00906865" w:rsidRDefault="000B7B3F" w:rsidP="000B7B3F">
      <w:pPr>
        <w:spacing w:before="80" w:line="100" w:lineRule="atLeast"/>
        <w:jc w:val="right"/>
        <w:rPr>
          <w:rFonts w:asciiTheme="minorHAnsi" w:hAnsiTheme="minorHAnsi"/>
          <w:color w:val="FF0000"/>
          <w:sz w:val="22"/>
          <w:szCs w:val="22"/>
        </w:rPr>
      </w:pPr>
      <w:r w:rsidRPr="00906865">
        <w:rPr>
          <w:rFonts w:asciiTheme="minorHAnsi" w:hAnsiTheme="minorHAnsi"/>
          <w:sz w:val="22"/>
          <w:szCs w:val="22"/>
        </w:rPr>
        <w:t xml:space="preserve">Opracowanie: mgr inż. arch. </w:t>
      </w:r>
      <w:r w:rsidR="00346C50" w:rsidRPr="00906865">
        <w:rPr>
          <w:rFonts w:asciiTheme="minorHAnsi" w:hAnsiTheme="minorHAnsi"/>
          <w:sz w:val="22"/>
          <w:szCs w:val="22"/>
        </w:rPr>
        <w:t xml:space="preserve">Marta </w:t>
      </w:r>
      <w:proofErr w:type="spellStart"/>
      <w:r w:rsidRPr="00906865">
        <w:rPr>
          <w:rFonts w:asciiTheme="minorHAnsi" w:hAnsiTheme="minorHAnsi"/>
          <w:sz w:val="22"/>
          <w:szCs w:val="22"/>
        </w:rPr>
        <w:t>Heigel</w:t>
      </w:r>
      <w:proofErr w:type="spellEnd"/>
      <w:r w:rsidR="00346C50" w:rsidRPr="00906865">
        <w:rPr>
          <w:rFonts w:asciiTheme="minorHAnsi" w:hAnsiTheme="minorHAnsi"/>
          <w:sz w:val="22"/>
          <w:szCs w:val="22"/>
        </w:rPr>
        <w:t xml:space="preserve">- </w:t>
      </w:r>
      <w:proofErr w:type="spellStart"/>
      <w:r w:rsidR="00346C50" w:rsidRPr="00906865">
        <w:rPr>
          <w:rFonts w:asciiTheme="minorHAnsi" w:hAnsiTheme="minorHAnsi"/>
          <w:sz w:val="22"/>
          <w:szCs w:val="22"/>
        </w:rPr>
        <w:t>Kleka</w:t>
      </w:r>
      <w:proofErr w:type="spellEnd"/>
    </w:p>
    <w:p w:rsidR="000B7B3F" w:rsidRPr="00906865" w:rsidRDefault="000B7B3F" w:rsidP="000B7B3F">
      <w:pPr>
        <w:pStyle w:val="tekstost"/>
        <w:spacing w:before="80" w:line="100" w:lineRule="atLeast"/>
        <w:jc w:val="left"/>
        <w:rPr>
          <w:rFonts w:asciiTheme="minorHAnsi" w:hAnsiTheme="minorHAnsi"/>
          <w:color w:val="FF0000"/>
          <w:szCs w:val="22"/>
        </w:rPr>
      </w:pPr>
    </w:p>
    <w:p w:rsidR="000B7B3F" w:rsidRPr="00906865" w:rsidRDefault="000B7B3F" w:rsidP="000B7B3F">
      <w:pPr>
        <w:pStyle w:val="tekstost"/>
        <w:spacing w:before="80" w:line="100" w:lineRule="atLeast"/>
        <w:jc w:val="left"/>
        <w:rPr>
          <w:rFonts w:asciiTheme="minorHAnsi" w:hAnsiTheme="minorHAnsi"/>
          <w:color w:val="FF0000"/>
          <w:szCs w:val="22"/>
        </w:rPr>
      </w:pPr>
    </w:p>
    <w:p w:rsidR="000B7B3F" w:rsidRPr="00906865" w:rsidRDefault="000B7B3F" w:rsidP="000B7B3F">
      <w:pPr>
        <w:pStyle w:val="tekstost"/>
        <w:spacing w:before="80" w:line="100" w:lineRule="atLeast"/>
        <w:jc w:val="left"/>
        <w:rPr>
          <w:rFonts w:asciiTheme="minorHAnsi" w:hAnsiTheme="minorHAnsi"/>
          <w:color w:val="FF0000"/>
          <w:szCs w:val="22"/>
        </w:rPr>
      </w:pPr>
    </w:p>
    <w:p w:rsidR="000B7B3F" w:rsidRPr="00906865" w:rsidRDefault="000B7B3F" w:rsidP="000B7B3F">
      <w:pPr>
        <w:pStyle w:val="tekstost"/>
        <w:spacing w:before="80" w:line="100" w:lineRule="atLeast"/>
        <w:jc w:val="left"/>
        <w:rPr>
          <w:rFonts w:asciiTheme="minorHAnsi" w:hAnsiTheme="minorHAnsi"/>
          <w:color w:val="FF0000"/>
          <w:szCs w:val="22"/>
        </w:rPr>
      </w:pPr>
    </w:p>
    <w:p w:rsidR="000B7B3F" w:rsidRPr="00906865" w:rsidRDefault="000B7B3F" w:rsidP="000B7B3F">
      <w:pPr>
        <w:pStyle w:val="tekstost"/>
        <w:spacing w:before="80" w:line="100" w:lineRule="atLeast"/>
        <w:jc w:val="left"/>
        <w:rPr>
          <w:rFonts w:asciiTheme="minorHAnsi" w:hAnsiTheme="minorHAnsi"/>
          <w:color w:val="FF0000"/>
          <w:szCs w:val="22"/>
        </w:rPr>
      </w:pPr>
    </w:p>
    <w:p w:rsidR="000B7B3F" w:rsidRPr="00906865" w:rsidRDefault="000B7B3F" w:rsidP="000B7B3F">
      <w:pPr>
        <w:pStyle w:val="tekstost"/>
        <w:spacing w:before="80" w:line="100" w:lineRule="atLeast"/>
        <w:jc w:val="left"/>
        <w:rPr>
          <w:rFonts w:asciiTheme="minorHAnsi" w:hAnsiTheme="minorHAnsi"/>
          <w:szCs w:val="22"/>
        </w:rPr>
      </w:pPr>
    </w:p>
    <w:p w:rsidR="000B7B3F" w:rsidRPr="00906865" w:rsidRDefault="000B7B3F">
      <w:pPr>
        <w:rPr>
          <w:rFonts w:asciiTheme="minorHAnsi" w:hAnsiTheme="minorHAnsi"/>
          <w:sz w:val="22"/>
          <w:szCs w:val="22"/>
        </w:rPr>
      </w:pPr>
    </w:p>
    <w:sectPr w:rsidR="000B7B3F" w:rsidRPr="00906865" w:rsidSect="00881661">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6865" w:rsidRDefault="00906865" w:rsidP="00906865">
      <w:r>
        <w:separator/>
      </w:r>
    </w:p>
  </w:endnote>
  <w:endnote w:type="continuationSeparator" w:id="1">
    <w:p w:rsidR="00906865" w:rsidRDefault="00906865" w:rsidP="009068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charset w:val="00"/>
    <w:family w:val="roman"/>
    <w:pitch w:val="default"/>
    <w:sig w:usb0="00000000" w:usb1="00000000" w:usb2="00000000" w:usb3="00000000" w:csb0="00000000" w:csb1="00000000"/>
  </w:font>
  <w:font w:name="SymbolMT">
    <w:altName w:val="Arial Unicode MS"/>
    <w:charset w:val="88"/>
    <w:family w:val="auto"/>
    <w:pitch w:val="default"/>
    <w:sig w:usb0="00000000" w:usb1="00000000" w:usb2="00000000" w:usb3="00000000" w:csb0="00000000" w:csb1="00000000"/>
  </w:font>
  <w:font w:name="sans-serif">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charset w:val="EE"/>
    <w:family w:val="swiss"/>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6865" w:rsidRDefault="00906865" w:rsidP="00906865">
      <w:r>
        <w:separator/>
      </w:r>
    </w:p>
  </w:footnote>
  <w:footnote w:type="continuationSeparator" w:id="1">
    <w:p w:rsidR="00906865" w:rsidRDefault="00906865" w:rsidP="009068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75928"/>
      <w:docPartObj>
        <w:docPartGallery w:val="Page Numbers (Top of Page)"/>
        <w:docPartUnique/>
      </w:docPartObj>
    </w:sdtPr>
    <w:sdtContent>
      <w:p w:rsidR="00906865" w:rsidRDefault="00995DAC">
        <w:pPr>
          <w:pStyle w:val="Nagwek"/>
          <w:jc w:val="right"/>
        </w:pPr>
        <w:fldSimple w:instr=" PAGE   \* MERGEFORMAT ">
          <w:r w:rsidR="009C46FD">
            <w:rPr>
              <w:noProof/>
            </w:rPr>
            <w:t>22</w:t>
          </w:r>
        </w:fldSimple>
      </w:p>
    </w:sdtContent>
  </w:sdt>
  <w:p w:rsidR="00906865" w:rsidRDefault="0090686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suff w:val="nothing"/>
      <w:lvlText w:val="•"/>
      <w:lvlJc w:val="left"/>
      <w:pPr>
        <w:tabs>
          <w:tab w:val="num" w:pos="0"/>
        </w:tabs>
      </w:pPr>
      <w:rPr>
        <w:rFonts w:ascii="Times New Roman" w:hAnsi="Times New Roman"/>
      </w:rPr>
    </w:lvl>
  </w:abstractNum>
  <w:abstractNum w:abstractNumId="1">
    <w:nsid w:val="00000006"/>
    <w:multiLevelType w:val="singleLevel"/>
    <w:tmpl w:val="00000006"/>
    <w:name w:val="WW8Num8"/>
    <w:lvl w:ilvl="0">
      <w:start w:val="1"/>
      <w:numFmt w:val="bullet"/>
      <w:suff w:val="nothing"/>
      <w:lvlText w:val="-"/>
      <w:lvlJc w:val="left"/>
      <w:pPr>
        <w:tabs>
          <w:tab w:val="num" w:pos="0"/>
        </w:tabs>
      </w:pPr>
      <w:rPr>
        <w:rFonts w:ascii="Times New Roman" w:hAnsi="Times New Roman"/>
      </w:rPr>
    </w:lvl>
  </w:abstractNum>
  <w:abstractNum w:abstractNumId="2">
    <w:nsid w:val="00000008"/>
    <w:multiLevelType w:val="multilevel"/>
    <w:tmpl w:val="00000008"/>
    <w:name w:val="WW8Num14"/>
    <w:lvl w:ilvl="0">
      <w:start w:val="1"/>
      <w:numFmt w:val="bullet"/>
      <w:lvlText w:val=""/>
      <w:lvlJc w:val="left"/>
      <w:pPr>
        <w:tabs>
          <w:tab w:val="num" w:pos="739"/>
        </w:tabs>
        <w:ind w:left="739" w:hanging="360"/>
      </w:pPr>
      <w:rPr>
        <w:rFonts w:ascii="Wingdings 2" w:hAnsi="Wingdings 2"/>
      </w:rPr>
    </w:lvl>
    <w:lvl w:ilvl="1">
      <w:start w:val="1"/>
      <w:numFmt w:val="bullet"/>
      <w:lvlText w:val="◦"/>
      <w:lvlJc w:val="left"/>
      <w:pPr>
        <w:tabs>
          <w:tab w:val="num" w:pos="1099"/>
        </w:tabs>
        <w:ind w:left="1099" w:hanging="360"/>
      </w:pPr>
      <w:rPr>
        <w:rFonts w:ascii="OpenSymbol" w:hAnsi="OpenSymbol"/>
        <w:sz w:val="18"/>
      </w:rPr>
    </w:lvl>
    <w:lvl w:ilvl="2">
      <w:start w:val="1"/>
      <w:numFmt w:val="bullet"/>
      <w:lvlText w:val="▪"/>
      <w:lvlJc w:val="left"/>
      <w:pPr>
        <w:tabs>
          <w:tab w:val="num" w:pos="1459"/>
        </w:tabs>
        <w:ind w:left="1459" w:hanging="360"/>
      </w:pPr>
      <w:rPr>
        <w:rFonts w:ascii="OpenSymbol" w:hAnsi="OpenSymbol"/>
        <w:sz w:val="18"/>
      </w:rPr>
    </w:lvl>
    <w:lvl w:ilvl="3">
      <w:start w:val="1"/>
      <w:numFmt w:val="bullet"/>
      <w:lvlText w:val=""/>
      <w:lvlJc w:val="left"/>
      <w:pPr>
        <w:tabs>
          <w:tab w:val="num" w:pos="1819"/>
        </w:tabs>
        <w:ind w:left="1819" w:hanging="360"/>
      </w:pPr>
      <w:rPr>
        <w:rFonts w:ascii="Wingdings 2" w:hAnsi="Wingdings 2"/>
      </w:rPr>
    </w:lvl>
    <w:lvl w:ilvl="4">
      <w:start w:val="1"/>
      <w:numFmt w:val="bullet"/>
      <w:lvlText w:val="◦"/>
      <w:lvlJc w:val="left"/>
      <w:pPr>
        <w:tabs>
          <w:tab w:val="num" w:pos="2179"/>
        </w:tabs>
        <w:ind w:left="2179" w:hanging="360"/>
      </w:pPr>
      <w:rPr>
        <w:rFonts w:ascii="OpenSymbol" w:hAnsi="OpenSymbol"/>
        <w:sz w:val="18"/>
      </w:rPr>
    </w:lvl>
    <w:lvl w:ilvl="5">
      <w:start w:val="1"/>
      <w:numFmt w:val="bullet"/>
      <w:lvlText w:val="▪"/>
      <w:lvlJc w:val="left"/>
      <w:pPr>
        <w:tabs>
          <w:tab w:val="num" w:pos="2539"/>
        </w:tabs>
        <w:ind w:left="2539" w:hanging="360"/>
      </w:pPr>
      <w:rPr>
        <w:rFonts w:ascii="OpenSymbol" w:hAnsi="OpenSymbol"/>
        <w:sz w:val="18"/>
      </w:rPr>
    </w:lvl>
    <w:lvl w:ilvl="6">
      <w:start w:val="1"/>
      <w:numFmt w:val="bullet"/>
      <w:lvlText w:val=""/>
      <w:lvlJc w:val="left"/>
      <w:pPr>
        <w:tabs>
          <w:tab w:val="num" w:pos="2899"/>
        </w:tabs>
        <w:ind w:left="2899" w:hanging="360"/>
      </w:pPr>
      <w:rPr>
        <w:rFonts w:ascii="Wingdings 2" w:hAnsi="Wingdings 2"/>
      </w:rPr>
    </w:lvl>
    <w:lvl w:ilvl="7">
      <w:start w:val="1"/>
      <w:numFmt w:val="bullet"/>
      <w:lvlText w:val="◦"/>
      <w:lvlJc w:val="left"/>
      <w:pPr>
        <w:tabs>
          <w:tab w:val="num" w:pos="3259"/>
        </w:tabs>
        <w:ind w:left="3259" w:hanging="360"/>
      </w:pPr>
      <w:rPr>
        <w:rFonts w:ascii="OpenSymbol" w:hAnsi="OpenSymbol"/>
        <w:sz w:val="18"/>
      </w:rPr>
    </w:lvl>
    <w:lvl w:ilvl="8">
      <w:start w:val="1"/>
      <w:numFmt w:val="bullet"/>
      <w:lvlText w:val="▪"/>
      <w:lvlJc w:val="left"/>
      <w:pPr>
        <w:tabs>
          <w:tab w:val="num" w:pos="3619"/>
        </w:tabs>
        <w:ind w:left="3619" w:hanging="360"/>
      </w:pPr>
      <w:rPr>
        <w:rFonts w:ascii="OpenSymbol" w:hAnsi="OpenSymbol"/>
        <w:sz w:val="18"/>
      </w:rPr>
    </w:lvl>
  </w:abstractNum>
  <w:abstractNum w:abstractNumId="3">
    <w:nsid w:val="0000000C"/>
    <w:multiLevelType w:val="singleLevel"/>
    <w:tmpl w:val="0000000C"/>
    <w:name w:val="WW8Num16"/>
    <w:lvl w:ilvl="0">
      <w:start w:val="1"/>
      <w:numFmt w:val="bullet"/>
      <w:lvlText w:val=""/>
      <w:lvlJc w:val="left"/>
      <w:pPr>
        <w:tabs>
          <w:tab w:val="num" w:pos="-76"/>
        </w:tabs>
        <w:ind w:left="644" w:hanging="360"/>
      </w:pPr>
      <w:rPr>
        <w:rFonts w:ascii="Symbol" w:hAnsi="Symbol" w:cs="Symbol"/>
        <w:color w:val="000000"/>
        <w:sz w:val="22"/>
        <w:szCs w:val="22"/>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0"/>
    <w:footnote w:id="1"/>
  </w:footnotePr>
  <w:endnotePr>
    <w:endnote w:id="0"/>
    <w:endnote w:id="1"/>
  </w:endnotePr>
  <w:compat/>
  <w:rsids>
    <w:rsidRoot w:val="008634EC"/>
    <w:rsid w:val="00005E51"/>
    <w:rsid w:val="00090891"/>
    <w:rsid w:val="000B7B3F"/>
    <w:rsid w:val="001156F2"/>
    <w:rsid w:val="001A3B63"/>
    <w:rsid w:val="001D0635"/>
    <w:rsid w:val="001F4016"/>
    <w:rsid w:val="002C17C1"/>
    <w:rsid w:val="00346C50"/>
    <w:rsid w:val="00355B55"/>
    <w:rsid w:val="00375DE8"/>
    <w:rsid w:val="00424C49"/>
    <w:rsid w:val="00436169"/>
    <w:rsid w:val="00512CA6"/>
    <w:rsid w:val="00544D80"/>
    <w:rsid w:val="00552843"/>
    <w:rsid w:val="005E1BDE"/>
    <w:rsid w:val="00653FDA"/>
    <w:rsid w:val="00777B0F"/>
    <w:rsid w:val="007E00B7"/>
    <w:rsid w:val="008634EC"/>
    <w:rsid w:val="00881661"/>
    <w:rsid w:val="008A3F26"/>
    <w:rsid w:val="008E7AEA"/>
    <w:rsid w:val="00902936"/>
    <w:rsid w:val="00906865"/>
    <w:rsid w:val="00995DAC"/>
    <w:rsid w:val="009C46FD"/>
    <w:rsid w:val="00A33E5F"/>
    <w:rsid w:val="00A34A27"/>
    <w:rsid w:val="00AC6B15"/>
    <w:rsid w:val="00AD51F3"/>
    <w:rsid w:val="00B5177F"/>
    <w:rsid w:val="00BD1568"/>
    <w:rsid w:val="00C50572"/>
    <w:rsid w:val="00CC281B"/>
    <w:rsid w:val="00D264AB"/>
    <w:rsid w:val="00D547E3"/>
    <w:rsid w:val="00DD1AD8"/>
    <w:rsid w:val="00DD39F5"/>
    <w:rsid w:val="00DE1F6C"/>
    <w:rsid w:val="00DF2160"/>
    <w:rsid w:val="00E530BA"/>
    <w:rsid w:val="00EA4848"/>
    <w:rsid w:val="00EC6FB8"/>
    <w:rsid w:val="00FC482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34EC"/>
    <w:pPr>
      <w:widowControl w:val="0"/>
      <w:suppressAutoHyphens/>
      <w:spacing w:after="0" w:line="240" w:lineRule="auto"/>
      <w:textAlignment w:val="baseline"/>
    </w:pPr>
    <w:rPr>
      <w:rFonts w:ascii="Times New Roman" w:eastAsia="Lucida Sans Unicode" w:hAnsi="Times New Roman" w:cs="Tahoma"/>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8634EC"/>
    <w:pPr>
      <w:widowControl w:val="0"/>
      <w:suppressAutoHyphens/>
      <w:spacing w:after="0" w:line="240" w:lineRule="auto"/>
      <w:textAlignment w:val="baseline"/>
    </w:pPr>
    <w:rPr>
      <w:rFonts w:ascii="Times New Roman" w:eastAsia="Tahoma" w:hAnsi="Times New Roman" w:cs="Tahoma"/>
      <w:kern w:val="1"/>
      <w:sz w:val="24"/>
      <w:szCs w:val="24"/>
      <w:lang w:eastAsia="ar-SA"/>
    </w:rPr>
  </w:style>
  <w:style w:type="paragraph" w:styleId="Bezodstpw">
    <w:name w:val="No Spacing"/>
    <w:qFormat/>
    <w:rsid w:val="008634EC"/>
    <w:pPr>
      <w:suppressAutoHyphens/>
      <w:spacing w:after="0" w:line="240" w:lineRule="auto"/>
    </w:pPr>
    <w:rPr>
      <w:rFonts w:ascii="Arial" w:eastAsia="Times New Roman" w:hAnsi="Arial" w:cs="Arial"/>
      <w:sz w:val="24"/>
      <w:szCs w:val="24"/>
      <w:lang w:eastAsia="ar-SA"/>
    </w:rPr>
  </w:style>
  <w:style w:type="paragraph" w:styleId="Akapitzlist">
    <w:name w:val="List Paragraph"/>
    <w:basedOn w:val="Normalny"/>
    <w:uiPriority w:val="34"/>
    <w:qFormat/>
    <w:rsid w:val="008634EC"/>
    <w:pPr>
      <w:widowControl/>
      <w:suppressAutoHyphens w:val="0"/>
      <w:spacing w:line="360" w:lineRule="auto"/>
      <w:ind w:left="720" w:firstLine="360"/>
      <w:textAlignment w:val="auto"/>
    </w:pPr>
    <w:rPr>
      <w:rFonts w:ascii="Arial" w:eastAsia="Times New Roman" w:hAnsi="Arial" w:cs="Times New Roman"/>
      <w:sz w:val="20"/>
      <w:szCs w:val="20"/>
    </w:rPr>
  </w:style>
  <w:style w:type="paragraph" w:styleId="Tekstpodstawowy">
    <w:name w:val="Body Text"/>
    <w:basedOn w:val="Normalny"/>
    <w:link w:val="TekstpodstawowyZnak"/>
    <w:uiPriority w:val="99"/>
    <w:rsid w:val="000B7B3F"/>
    <w:pPr>
      <w:spacing w:after="120" w:line="396" w:lineRule="auto"/>
      <w:jc w:val="both"/>
      <w:textAlignment w:val="auto"/>
    </w:pPr>
    <w:rPr>
      <w:rFonts w:eastAsia="Times New Roman" w:cs="Times New Roman"/>
      <w:kern w:val="0"/>
      <w:sz w:val="22"/>
      <w:szCs w:val="20"/>
    </w:rPr>
  </w:style>
  <w:style w:type="character" w:customStyle="1" w:styleId="TekstpodstawowyZnak">
    <w:name w:val="Tekst podstawowy Znak"/>
    <w:basedOn w:val="Domylnaczcionkaakapitu"/>
    <w:link w:val="Tekstpodstawowy"/>
    <w:uiPriority w:val="99"/>
    <w:rsid w:val="000B7B3F"/>
    <w:rPr>
      <w:rFonts w:ascii="Times New Roman" w:eastAsia="Times New Roman" w:hAnsi="Times New Roman" w:cs="Times New Roman"/>
      <w:szCs w:val="20"/>
      <w:lang w:eastAsia="ar-SA"/>
    </w:rPr>
  </w:style>
  <w:style w:type="paragraph" w:customStyle="1" w:styleId="tekstost">
    <w:name w:val="tekst ost"/>
    <w:basedOn w:val="Normalny"/>
    <w:uiPriority w:val="99"/>
    <w:rsid w:val="000B7B3F"/>
    <w:pPr>
      <w:spacing w:line="396" w:lineRule="auto"/>
      <w:jc w:val="both"/>
      <w:textAlignment w:val="auto"/>
    </w:pPr>
    <w:rPr>
      <w:rFonts w:eastAsia="Times New Roman" w:cs="Times New Roman"/>
      <w:kern w:val="0"/>
      <w:sz w:val="22"/>
      <w:szCs w:val="20"/>
    </w:rPr>
  </w:style>
  <w:style w:type="paragraph" w:customStyle="1" w:styleId="Default">
    <w:name w:val="Default"/>
    <w:rsid w:val="000B7B3F"/>
    <w:pPr>
      <w:suppressAutoHyphens/>
      <w:autoSpaceDE w:val="0"/>
      <w:spacing w:after="0" w:line="240" w:lineRule="auto"/>
    </w:pPr>
    <w:rPr>
      <w:rFonts w:ascii="Symbol" w:eastAsia="Lucida Sans Unicode" w:hAnsi="Symbol" w:cs="Symbol"/>
      <w:color w:val="000000"/>
      <w:sz w:val="24"/>
      <w:szCs w:val="24"/>
      <w:lang w:eastAsia="ar-SA"/>
    </w:rPr>
  </w:style>
  <w:style w:type="paragraph" w:customStyle="1" w:styleId="Tekstpodstawowy21">
    <w:name w:val="Tekst podstawowy 21"/>
    <w:basedOn w:val="Standard"/>
    <w:rsid w:val="00DE1F6C"/>
    <w:pPr>
      <w:ind w:left="567"/>
    </w:pPr>
  </w:style>
  <w:style w:type="paragraph" w:styleId="Nagwek">
    <w:name w:val="header"/>
    <w:basedOn w:val="Normalny"/>
    <w:link w:val="NagwekZnak"/>
    <w:uiPriority w:val="99"/>
    <w:unhideWhenUsed/>
    <w:rsid w:val="00906865"/>
    <w:pPr>
      <w:tabs>
        <w:tab w:val="center" w:pos="4536"/>
        <w:tab w:val="right" w:pos="9072"/>
      </w:tabs>
    </w:pPr>
  </w:style>
  <w:style w:type="character" w:customStyle="1" w:styleId="NagwekZnak">
    <w:name w:val="Nagłówek Znak"/>
    <w:basedOn w:val="Domylnaczcionkaakapitu"/>
    <w:link w:val="Nagwek"/>
    <w:uiPriority w:val="99"/>
    <w:rsid w:val="00906865"/>
    <w:rPr>
      <w:rFonts w:ascii="Times New Roman" w:eastAsia="Lucida Sans Unicode" w:hAnsi="Times New Roman" w:cs="Tahoma"/>
      <w:kern w:val="1"/>
      <w:sz w:val="24"/>
      <w:szCs w:val="24"/>
      <w:lang w:eastAsia="ar-SA"/>
    </w:rPr>
  </w:style>
  <w:style w:type="paragraph" w:styleId="Stopka">
    <w:name w:val="footer"/>
    <w:basedOn w:val="Normalny"/>
    <w:link w:val="StopkaZnak"/>
    <w:uiPriority w:val="99"/>
    <w:semiHidden/>
    <w:unhideWhenUsed/>
    <w:rsid w:val="00906865"/>
    <w:pPr>
      <w:tabs>
        <w:tab w:val="center" w:pos="4536"/>
        <w:tab w:val="right" w:pos="9072"/>
      </w:tabs>
    </w:pPr>
  </w:style>
  <w:style w:type="character" w:customStyle="1" w:styleId="StopkaZnak">
    <w:name w:val="Stopka Znak"/>
    <w:basedOn w:val="Domylnaczcionkaakapitu"/>
    <w:link w:val="Stopka"/>
    <w:uiPriority w:val="99"/>
    <w:semiHidden/>
    <w:rsid w:val="00906865"/>
    <w:rPr>
      <w:rFonts w:ascii="Times New Roman" w:eastAsia="Lucida Sans Unicode" w:hAnsi="Times New Roman" w:cs="Tahoma"/>
      <w:kern w:val="1"/>
      <w:sz w:val="24"/>
      <w:szCs w:val="24"/>
      <w:lang w:eastAsia="ar-SA"/>
    </w:rPr>
  </w:style>
</w:styles>
</file>

<file path=word/webSettings.xml><?xml version="1.0" encoding="utf-8"?>
<w:webSettings xmlns:r="http://schemas.openxmlformats.org/officeDocument/2006/relationships" xmlns:w="http://schemas.openxmlformats.org/wordprocessingml/2006/main">
  <w:divs>
    <w:div w:id="702250667">
      <w:bodyDiv w:val="1"/>
      <w:marLeft w:val="0"/>
      <w:marRight w:val="0"/>
      <w:marTop w:val="0"/>
      <w:marBottom w:val="0"/>
      <w:divBdr>
        <w:top w:val="none" w:sz="0" w:space="0" w:color="auto"/>
        <w:left w:val="none" w:sz="0" w:space="0" w:color="auto"/>
        <w:bottom w:val="none" w:sz="0" w:space="0" w:color="auto"/>
        <w:right w:val="none" w:sz="0" w:space="0" w:color="auto"/>
      </w:divBdr>
    </w:div>
    <w:div w:id="1119953779">
      <w:bodyDiv w:val="1"/>
      <w:marLeft w:val="0"/>
      <w:marRight w:val="0"/>
      <w:marTop w:val="0"/>
      <w:marBottom w:val="0"/>
      <w:divBdr>
        <w:top w:val="none" w:sz="0" w:space="0" w:color="auto"/>
        <w:left w:val="none" w:sz="0" w:space="0" w:color="auto"/>
        <w:bottom w:val="none" w:sz="0" w:space="0" w:color="auto"/>
        <w:right w:val="none" w:sz="0" w:space="0" w:color="auto"/>
      </w:divBdr>
    </w:div>
    <w:div w:id="1195925857">
      <w:bodyDiv w:val="1"/>
      <w:marLeft w:val="0"/>
      <w:marRight w:val="0"/>
      <w:marTop w:val="0"/>
      <w:marBottom w:val="0"/>
      <w:divBdr>
        <w:top w:val="none" w:sz="0" w:space="0" w:color="auto"/>
        <w:left w:val="none" w:sz="0" w:space="0" w:color="auto"/>
        <w:bottom w:val="none" w:sz="0" w:space="0" w:color="auto"/>
        <w:right w:val="none" w:sz="0" w:space="0" w:color="auto"/>
      </w:divBdr>
    </w:div>
    <w:div w:id="1761487829">
      <w:bodyDiv w:val="1"/>
      <w:marLeft w:val="0"/>
      <w:marRight w:val="0"/>
      <w:marTop w:val="0"/>
      <w:marBottom w:val="0"/>
      <w:divBdr>
        <w:top w:val="none" w:sz="0" w:space="0" w:color="auto"/>
        <w:left w:val="none" w:sz="0" w:space="0" w:color="auto"/>
        <w:bottom w:val="none" w:sz="0" w:space="0" w:color="auto"/>
        <w:right w:val="none" w:sz="0" w:space="0" w:color="auto"/>
      </w:divBdr>
    </w:div>
    <w:div w:id="209435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7365</Words>
  <Characters>44193</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2</cp:revision>
  <cp:lastPrinted>2024-09-25T06:41:00Z</cp:lastPrinted>
  <dcterms:created xsi:type="dcterms:W3CDTF">2024-09-25T06:41:00Z</dcterms:created>
  <dcterms:modified xsi:type="dcterms:W3CDTF">2024-09-25T06:41:00Z</dcterms:modified>
</cp:coreProperties>
</file>